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R</w:t>
      </w:r>
      <w:r w:rsidR="00C64299">
        <w:rPr>
          <w:b/>
          <w:sz w:val="22"/>
          <w:szCs w:val="22"/>
        </w:rPr>
        <w:t xml:space="preserve">apport - </w:t>
      </w:r>
      <w:r>
        <w:rPr>
          <w:b/>
          <w:sz w:val="22"/>
          <w:szCs w:val="22"/>
        </w:rPr>
        <w:t>Management de portefeuille IPMA Level A et B</w:t>
      </w:r>
    </w:p>
    <w:p w:rsidR="0062542B" w:rsidRDefault="00F07341" w:rsidP="0062542B">
      <w:r>
        <w:pict>
          <v:rect id="_x0000_i1025" style="width:0;height:1.5pt" o:hralign="center" o:hrstd="t" o:hr="t" fillcolor="#a0a0a0" stroked="f"/>
        </w:pict>
      </w:r>
    </w:p>
    <w:p w:rsidR="00957FC2" w:rsidRPr="0056119A" w:rsidRDefault="00F07341" w:rsidP="00C47EF7">
      <w:pPr>
        <w:spacing w:before="240"/>
        <w:rPr>
          <w:lang w:val="en-GB"/>
        </w:rPr>
      </w:pPr>
      <w:sdt>
        <w:sdtPr>
          <w:rPr>
            <w:lang w:val="en-GB"/>
          </w:rPr>
          <w:id w:val="2106451023"/>
          <w14:checkbox>
            <w14:checked w14:val="0"/>
            <w14:checkedState w14:val="2612" w14:font="MS Gothic"/>
            <w14:uncheckedState w14:val="2610" w14:font="MS Gothic"/>
          </w14:checkbox>
        </w:sdtPr>
        <w:sdtEndPr/>
        <w:sdtContent>
          <w:r w:rsidR="00495A10" w:rsidRPr="0056119A">
            <w:rPr>
              <w:rFonts w:ascii="MS Gothic" w:eastAsia="MS Gothic" w:hAnsi="MS Gothic" w:hint="eastAsia"/>
              <w:lang w:val="en-GB"/>
            </w:rPr>
            <w:t>☐</w:t>
          </w:r>
        </w:sdtContent>
      </w:sdt>
      <w:r w:rsidR="004D67F5" w:rsidRPr="0056119A">
        <w:rPr>
          <w:lang w:val="en-GB"/>
        </w:rPr>
        <w:t xml:space="preserve"> IPMA Level A</w:t>
      </w:r>
    </w:p>
    <w:p w:rsidR="00495A10" w:rsidRPr="0056119A" w:rsidRDefault="00F07341" w:rsidP="00495A10">
      <w:pPr>
        <w:spacing w:after="120"/>
        <w:rPr>
          <w:lang w:val="en-GB"/>
        </w:rPr>
      </w:pPr>
      <w:sdt>
        <w:sdtPr>
          <w:rPr>
            <w:lang w:val="en-GB"/>
          </w:rPr>
          <w:id w:val="339053915"/>
          <w14:checkbox>
            <w14:checked w14:val="0"/>
            <w14:checkedState w14:val="2612" w14:font="MS Gothic"/>
            <w14:uncheckedState w14:val="2610" w14:font="MS Gothic"/>
          </w14:checkbox>
        </w:sdtPr>
        <w:sdtEndPr/>
        <w:sdtContent>
          <w:r w:rsidR="00495A10" w:rsidRPr="0056119A">
            <w:rPr>
              <w:rFonts w:ascii="MS Gothic" w:eastAsia="MS Gothic" w:hAnsi="MS Gothic" w:hint="eastAsia"/>
              <w:lang w:val="en-GB"/>
            </w:rPr>
            <w:t>☐</w:t>
          </w:r>
        </w:sdtContent>
      </w:sdt>
      <w:r w:rsidR="004D67F5" w:rsidRPr="0056119A">
        <w:rPr>
          <w:lang w:val="en-GB"/>
        </w:rPr>
        <w:t xml:space="preserve"> IPMA Level B</w:t>
      </w:r>
    </w:p>
    <w:p w:rsidR="00B13897" w:rsidRDefault="00F07341"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144986" w:rsidP="00C3196A">
            <w:r>
              <w:t>Portefeuille</w:t>
            </w:r>
          </w:p>
        </w:tc>
        <w:tc>
          <w:tcPr>
            <w:tcW w:w="7654" w:type="dxa"/>
            <w:vAlign w:val="center"/>
          </w:tcPr>
          <w:p w:rsidR="00574C67" w:rsidRPr="00574C67" w:rsidRDefault="00574C67" w:rsidP="00C3196A">
            <w:pPr>
              <w:pStyle w:val="Tabelle"/>
            </w:pPr>
            <w:r>
              <w:t>[Désignation du portefeuille de référence]</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rsidTr="00574C67">
        <w:trPr>
          <w:jc w:val="center"/>
        </w:trPr>
        <w:tc>
          <w:tcPr>
            <w:tcW w:w="1980" w:type="dxa"/>
            <w:shd w:val="clear" w:color="auto" w:fill="D9D9D9"/>
            <w:vAlign w:val="center"/>
          </w:tcPr>
          <w:p w:rsidR="00C47EF7" w:rsidRPr="00574C67" w:rsidRDefault="00EC170B" w:rsidP="00C3196A">
            <w:r>
              <w:t xml:space="preserve">Prénom </w:t>
            </w:r>
            <w:r w:rsidR="00C47EF7">
              <w:t>Nom</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themeFill="background1" w:themeFillShade="D9"/>
            <w:vAlign w:val="center"/>
          </w:tcPr>
          <w:p w:rsidR="00C47EF7" w:rsidRPr="00574C67" w:rsidRDefault="00C47EF7" w:rsidP="00C3196A">
            <w:r>
              <w:t>Employeur</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E-mail</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 xml:space="preserve">Téléphone </w:t>
            </w:r>
          </w:p>
        </w:tc>
        <w:tc>
          <w:tcPr>
            <w:tcW w:w="7654" w:type="dxa"/>
            <w:vAlign w:val="center"/>
          </w:tcPr>
          <w:p w:rsidR="00C47EF7" w:rsidRPr="00574C67" w:rsidRDefault="00C47EF7" w:rsidP="00C3196A">
            <w:pPr>
              <w:pStyle w:val="Tabelle"/>
            </w:pPr>
            <w:r>
              <w:t>[Préciser un numéro pour les demandes de renseignements]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574C67" w:rsidP="00C3196A">
            <w:r>
              <w:t>Version</w:t>
            </w:r>
          </w:p>
        </w:tc>
        <w:tc>
          <w:tcPr>
            <w:tcW w:w="7654" w:type="dxa"/>
            <w:vAlign w:val="center"/>
          </w:tcPr>
          <w:p w:rsidR="00574C67" w:rsidRPr="00574C67" w:rsidRDefault="00574C67" w:rsidP="00C3196A">
            <w:pPr>
              <w:pStyle w:val="Tabelle"/>
            </w:pPr>
            <w:r>
              <w:t>[Numéro de version du rapport]</w:t>
            </w:r>
          </w:p>
        </w:tc>
      </w:tr>
      <w:tr w:rsidR="00574C67" w:rsidRPr="00DC1839" w:rsidTr="00C3196A">
        <w:trPr>
          <w:jc w:val="center"/>
        </w:trPr>
        <w:tc>
          <w:tcPr>
            <w:tcW w:w="1980" w:type="dxa"/>
            <w:shd w:val="clear" w:color="auto" w:fill="D9D9D9"/>
            <w:vAlign w:val="center"/>
          </w:tcPr>
          <w:p w:rsidR="00574C67" w:rsidRPr="00574C67" w:rsidRDefault="00574C67" w:rsidP="00C3196A">
            <w:r>
              <w:t>Date</w:t>
            </w:r>
          </w:p>
        </w:tc>
        <w:tc>
          <w:tcPr>
            <w:tcW w:w="7654"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F07341" w:rsidP="0062542B">
      <w:r>
        <w:pict>
          <v:rect id="_x0000_i1027" style="width:0;height:1.5pt" o:hralign="center" o:hrstd="t" o:hr="t" fillcolor="#a0a0a0" stroked="f"/>
        </w:pict>
      </w:r>
    </w:p>
    <w:p w:rsidR="00ED0366" w:rsidRDefault="00ED0366" w:rsidP="0062542B"/>
    <w:p w:rsidR="00641AB5" w:rsidRDefault="00641AB5" w:rsidP="0062542B"/>
    <w:p w:rsidR="00ED0366" w:rsidRDefault="00574C67" w:rsidP="0062542B">
      <w:r>
        <w:t>Consignes formelles</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Soumission</w:t>
            </w:r>
          </w:p>
        </w:tc>
        <w:tc>
          <w:tcPr>
            <w:tcW w:w="7654" w:type="dxa"/>
            <w:vAlign w:val="center"/>
          </w:tcPr>
          <w:p w:rsidR="0007436D" w:rsidRPr="00FD7CAD" w:rsidRDefault="00282143" w:rsidP="00C64299">
            <w:pPr>
              <w:pStyle w:val="Tabelle"/>
              <w:rPr>
                <w:sz w:val="18"/>
                <w:szCs w:val="18"/>
              </w:rPr>
            </w:pPr>
            <w:r w:rsidRPr="00085721">
              <w:rPr>
                <w:sz w:val="18"/>
                <w:szCs w:val="18"/>
              </w:rPr>
              <w:t>Après avoir reçu la tâche "Télécharger le rapport" sous forme d</w:t>
            </w:r>
            <w:r>
              <w:rPr>
                <w:sz w:val="18"/>
                <w:szCs w:val="18"/>
              </w:rPr>
              <w:t>'un seul</w:t>
            </w:r>
            <w:r w:rsidRPr="00085721">
              <w:rPr>
                <w:sz w:val="18"/>
                <w:szCs w:val="18"/>
              </w:rPr>
              <w:t xml:space="preserve"> fichier PDF avec pièces jointes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Nom du fichier</w:t>
            </w:r>
          </w:p>
        </w:tc>
        <w:tc>
          <w:tcPr>
            <w:tcW w:w="7654" w:type="dxa"/>
            <w:vAlign w:val="center"/>
          </w:tcPr>
          <w:p w:rsidR="0007436D" w:rsidRPr="00FD7CAD" w:rsidRDefault="0007436D" w:rsidP="00C3196A">
            <w:pPr>
              <w:pStyle w:val="Tabelle"/>
              <w:rPr>
                <w:sz w:val="18"/>
                <w:szCs w:val="18"/>
              </w:rPr>
            </w:pPr>
            <w:proofErr w:type="spellStart"/>
            <w:r>
              <w:rPr>
                <w:sz w:val="18"/>
                <w:szCs w:val="18"/>
              </w:rPr>
              <w:t>Nom_Prénom_PB_Vn</w:t>
            </w:r>
            <w:proofErr w:type="spellEnd"/>
            <w:r>
              <w:rPr>
                <w:sz w:val="18"/>
                <w:szCs w:val="18"/>
              </w:rPr>
              <w:t xml:space="preserve"> (n = numéro de version)</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Nombre de pages</w:t>
            </w:r>
          </w:p>
        </w:tc>
        <w:tc>
          <w:tcPr>
            <w:tcW w:w="7654" w:type="dxa"/>
            <w:vAlign w:val="center"/>
          </w:tcPr>
          <w:p w:rsidR="00641AB5" w:rsidRPr="00FD7CAD" w:rsidRDefault="0007436D" w:rsidP="00C3196A">
            <w:pPr>
              <w:pStyle w:val="Tabelle"/>
              <w:rPr>
                <w:sz w:val="18"/>
                <w:szCs w:val="18"/>
              </w:rPr>
            </w:pPr>
            <w:r>
              <w:rPr>
                <w:sz w:val="18"/>
                <w:szCs w:val="18"/>
              </w:rPr>
              <w:t>Max. 25 pages, sans couverture ni sommaire, plus max. 15 pages d</w:t>
            </w:r>
            <w:r w:rsidR="00C64299">
              <w:rPr>
                <w:sz w:val="18"/>
                <w:szCs w:val="18"/>
              </w:rPr>
              <w:t>'</w:t>
            </w:r>
            <w:r>
              <w:rPr>
                <w:sz w:val="18"/>
                <w:szCs w:val="18"/>
              </w:rPr>
              <w:t>annexes</w:t>
            </w:r>
          </w:p>
        </w:tc>
      </w:tr>
      <w:tr w:rsidR="000E1699" w:rsidRPr="00DC1839" w:rsidTr="00C3196A">
        <w:trPr>
          <w:jc w:val="center"/>
        </w:trPr>
        <w:tc>
          <w:tcPr>
            <w:tcW w:w="1980" w:type="dxa"/>
            <w:shd w:val="clear" w:color="auto" w:fill="D9D9D9"/>
            <w:vAlign w:val="center"/>
          </w:tcPr>
          <w:p w:rsidR="000E1699" w:rsidRPr="00FD7CAD" w:rsidRDefault="000E1699" w:rsidP="00C3196A">
            <w:pPr>
              <w:rPr>
                <w:sz w:val="18"/>
                <w:szCs w:val="18"/>
              </w:rPr>
            </w:pPr>
            <w:r>
              <w:rPr>
                <w:sz w:val="18"/>
                <w:szCs w:val="18"/>
              </w:rPr>
              <w:t>Police</w:t>
            </w:r>
          </w:p>
        </w:tc>
        <w:tc>
          <w:tcPr>
            <w:tcW w:w="7654" w:type="dxa"/>
            <w:vAlign w:val="center"/>
          </w:tcPr>
          <w:p w:rsidR="000E1699" w:rsidRPr="00FD7CAD" w:rsidRDefault="000E1699" w:rsidP="00C3196A">
            <w:pPr>
              <w:pStyle w:val="Tabelle"/>
              <w:rPr>
                <w:sz w:val="18"/>
                <w:szCs w:val="18"/>
              </w:rPr>
            </w:pPr>
            <w:r>
              <w:rPr>
                <w:sz w:val="18"/>
                <w:szCs w:val="18"/>
              </w:rPr>
              <w:t>Ne pas modifier la police et la taille de police</w:t>
            </w:r>
          </w:p>
        </w:tc>
      </w:tr>
      <w:tr w:rsidR="00016D2A" w:rsidRPr="00DC1839" w:rsidTr="00C3196A">
        <w:trPr>
          <w:jc w:val="center"/>
        </w:trPr>
        <w:tc>
          <w:tcPr>
            <w:tcW w:w="1980" w:type="dxa"/>
            <w:shd w:val="clear" w:color="auto" w:fill="D9D9D9"/>
            <w:vAlign w:val="center"/>
          </w:tcPr>
          <w:p w:rsidR="00016D2A" w:rsidRPr="00FD7CAD" w:rsidRDefault="00016D2A" w:rsidP="00C3196A">
            <w:pPr>
              <w:rPr>
                <w:sz w:val="18"/>
                <w:szCs w:val="18"/>
              </w:rPr>
            </w:pPr>
            <w:r>
              <w:rPr>
                <w:sz w:val="18"/>
                <w:szCs w:val="18"/>
              </w:rPr>
              <w:t>Tableaux</w:t>
            </w:r>
          </w:p>
        </w:tc>
        <w:tc>
          <w:tcPr>
            <w:tcW w:w="7654" w:type="dxa"/>
            <w:vAlign w:val="center"/>
          </w:tcPr>
          <w:p w:rsidR="00016D2A" w:rsidRPr="00FD7CAD" w:rsidRDefault="00016D2A" w:rsidP="00C3196A">
            <w:pPr>
              <w:pStyle w:val="Tabelle"/>
              <w:rPr>
                <w:sz w:val="18"/>
                <w:szCs w:val="18"/>
              </w:rPr>
            </w:pPr>
            <w:r>
              <w:rPr>
                <w:sz w:val="18"/>
                <w:szCs w:val="18"/>
              </w:rPr>
              <w:t xml:space="preserve">Tailles de polices plus petites autorisées, minimum 8 pts  </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 xml:space="preserve">Titres </w:t>
            </w:r>
          </w:p>
        </w:tc>
        <w:tc>
          <w:tcPr>
            <w:tcW w:w="7654" w:type="dxa"/>
            <w:vAlign w:val="center"/>
          </w:tcPr>
          <w:p w:rsidR="00641AB5" w:rsidRPr="00FD7CAD" w:rsidRDefault="00641AB5" w:rsidP="00C3196A">
            <w:pPr>
              <w:pStyle w:val="Tabelle"/>
              <w:rPr>
                <w:sz w:val="18"/>
                <w:szCs w:val="18"/>
              </w:rPr>
            </w:pPr>
            <w:r>
              <w:rPr>
                <w:sz w:val="18"/>
                <w:szCs w:val="18"/>
              </w:rPr>
              <w:t xml:space="preserve">Utiliser les modèles de formats  </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Notes</w:t>
            </w:r>
          </w:p>
        </w:tc>
        <w:tc>
          <w:tcPr>
            <w:tcW w:w="7654" w:type="dxa"/>
            <w:vAlign w:val="center"/>
          </w:tcPr>
          <w:p w:rsidR="0007436D" w:rsidRPr="00FD7CAD" w:rsidRDefault="0007436D" w:rsidP="00C3196A">
            <w:pPr>
              <w:pStyle w:val="Tabelle"/>
              <w:rPr>
                <w:sz w:val="18"/>
                <w:szCs w:val="18"/>
              </w:rPr>
            </w:pPr>
            <w:r>
              <w:rPr>
                <w:sz w:val="18"/>
                <w:szCs w:val="18"/>
              </w:rPr>
              <w:t>Effacer les notes en gris après la rédaction du document</w:t>
            </w:r>
          </w:p>
        </w:tc>
      </w:tr>
    </w:tbl>
    <w:p w:rsidR="00641AB5" w:rsidRDefault="00641AB5" w:rsidP="0062542B"/>
    <w:p w:rsidR="00F905BA" w:rsidRPr="00DC1839" w:rsidRDefault="003051A8" w:rsidP="00B026F2">
      <w:pPr>
        <w:pStyle w:val="berschrift5"/>
        <w:spacing w:after="240"/>
      </w:pPr>
      <w:r>
        <w:lastRenderedPageBreak/>
        <w:t>Sommaire</w:t>
      </w:r>
    </w:p>
    <w:p w:rsidR="00E27A50"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455565" w:history="1">
        <w:r w:rsidR="00E27A50" w:rsidRPr="00AC08E2">
          <w:rPr>
            <w:rStyle w:val="Hyperlink"/>
            <w:noProof/>
          </w:rPr>
          <w:t>1.</w:t>
        </w:r>
        <w:r w:rsidR="00E27A50">
          <w:rPr>
            <w:rFonts w:asciiTheme="minorHAnsi" w:eastAsiaTheme="minorEastAsia" w:hAnsiTheme="minorHAnsi" w:cstheme="minorBidi"/>
            <w:noProof/>
            <w:szCs w:val="22"/>
            <w:lang w:val="de-CH" w:eastAsia="de-CH"/>
          </w:rPr>
          <w:tab/>
        </w:r>
        <w:r w:rsidR="00E27A50" w:rsidRPr="00AC08E2">
          <w:rPr>
            <w:rStyle w:val="Hyperlink"/>
            <w:noProof/>
          </w:rPr>
          <w:t>Informations de fond sur le portefeuille</w:t>
        </w:r>
        <w:r w:rsidR="00E27A50">
          <w:rPr>
            <w:noProof/>
            <w:webHidden/>
          </w:rPr>
          <w:tab/>
        </w:r>
        <w:r w:rsidR="00E27A50">
          <w:rPr>
            <w:noProof/>
            <w:webHidden/>
          </w:rPr>
          <w:fldChar w:fldCharType="begin"/>
        </w:r>
        <w:r w:rsidR="00E27A50">
          <w:rPr>
            <w:noProof/>
            <w:webHidden/>
          </w:rPr>
          <w:instrText xml:space="preserve"> PAGEREF _Toc527455565 \h </w:instrText>
        </w:r>
        <w:r w:rsidR="00E27A50">
          <w:rPr>
            <w:noProof/>
            <w:webHidden/>
          </w:rPr>
        </w:r>
        <w:r w:rsidR="00E27A50">
          <w:rPr>
            <w:noProof/>
            <w:webHidden/>
          </w:rPr>
          <w:fldChar w:fldCharType="separate"/>
        </w:r>
        <w:r w:rsidR="00E27A50">
          <w:rPr>
            <w:noProof/>
            <w:webHidden/>
          </w:rPr>
          <w:t>4</w:t>
        </w:r>
        <w:r w:rsidR="00E27A50">
          <w:rPr>
            <w:noProof/>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66" w:history="1">
        <w:r w:rsidR="00E27A50" w:rsidRPr="00AC08E2">
          <w:rPr>
            <w:rStyle w:val="Hyperlink"/>
          </w:rPr>
          <w:t>1.1.</w:t>
        </w:r>
        <w:r w:rsidR="00E27A50">
          <w:rPr>
            <w:rFonts w:asciiTheme="minorHAnsi" w:eastAsiaTheme="minorEastAsia" w:hAnsiTheme="minorHAnsi" w:cstheme="minorBidi"/>
            <w:szCs w:val="22"/>
            <w:lang w:val="de-CH" w:eastAsia="de-CH"/>
          </w:rPr>
          <w:tab/>
        </w:r>
        <w:r w:rsidR="00E27A50" w:rsidRPr="00AC08E2">
          <w:rPr>
            <w:rStyle w:val="Hyperlink"/>
          </w:rPr>
          <w:t>Objectifs stratégiques et résultats du portefeuille</w:t>
        </w:r>
        <w:r w:rsidR="00E27A50">
          <w:rPr>
            <w:webHidden/>
          </w:rPr>
          <w:tab/>
        </w:r>
        <w:r w:rsidR="00E27A50">
          <w:rPr>
            <w:webHidden/>
          </w:rPr>
          <w:fldChar w:fldCharType="begin"/>
        </w:r>
        <w:r w:rsidR="00E27A50">
          <w:rPr>
            <w:webHidden/>
          </w:rPr>
          <w:instrText xml:space="preserve"> PAGEREF _Toc527455566 \h </w:instrText>
        </w:r>
        <w:r w:rsidR="00E27A50">
          <w:rPr>
            <w:webHidden/>
          </w:rPr>
        </w:r>
        <w:r w:rsidR="00E27A50">
          <w:rPr>
            <w:webHidden/>
          </w:rPr>
          <w:fldChar w:fldCharType="separate"/>
        </w:r>
        <w:r w:rsidR="00E27A50">
          <w:rPr>
            <w:webHidden/>
          </w:rPr>
          <w:t>4</w:t>
        </w:r>
        <w:r w:rsidR="00E27A50">
          <w:rPr>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67" w:history="1">
        <w:r w:rsidR="00E27A50" w:rsidRPr="00AC08E2">
          <w:rPr>
            <w:rStyle w:val="Hyperlink"/>
          </w:rPr>
          <w:t>1.2.</w:t>
        </w:r>
        <w:r w:rsidR="00E27A50">
          <w:rPr>
            <w:rFonts w:asciiTheme="minorHAnsi" w:eastAsiaTheme="minorEastAsia" w:hAnsiTheme="minorHAnsi" w:cstheme="minorBidi"/>
            <w:szCs w:val="22"/>
            <w:lang w:val="de-CH" w:eastAsia="de-CH"/>
          </w:rPr>
          <w:tab/>
        </w:r>
        <w:r w:rsidR="00E27A50" w:rsidRPr="00AC08E2">
          <w:rPr>
            <w:rStyle w:val="Hyperlink"/>
          </w:rPr>
          <w:t>Parties prenantes importantes</w:t>
        </w:r>
        <w:r w:rsidR="00E27A50">
          <w:rPr>
            <w:webHidden/>
          </w:rPr>
          <w:tab/>
        </w:r>
        <w:r w:rsidR="00E27A50">
          <w:rPr>
            <w:webHidden/>
          </w:rPr>
          <w:fldChar w:fldCharType="begin"/>
        </w:r>
        <w:r w:rsidR="00E27A50">
          <w:rPr>
            <w:webHidden/>
          </w:rPr>
          <w:instrText xml:space="preserve"> PAGEREF _Toc527455567 \h </w:instrText>
        </w:r>
        <w:r w:rsidR="00E27A50">
          <w:rPr>
            <w:webHidden/>
          </w:rPr>
        </w:r>
        <w:r w:rsidR="00E27A50">
          <w:rPr>
            <w:webHidden/>
          </w:rPr>
          <w:fldChar w:fldCharType="separate"/>
        </w:r>
        <w:r w:rsidR="00E27A50">
          <w:rPr>
            <w:webHidden/>
          </w:rPr>
          <w:t>4</w:t>
        </w:r>
        <w:r w:rsidR="00E27A50">
          <w:rPr>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68" w:history="1">
        <w:r w:rsidR="00E27A50" w:rsidRPr="00AC08E2">
          <w:rPr>
            <w:rStyle w:val="Hyperlink"/>
          </w:rPr>
          <w:t>1.3.</w:t>
        </w:r>
        <w:r w:rsidR="00E27A50">
          <w:rPr>
            <w:rFonts w:asciiTheme="minorHAnsi" w:eastAsiaTheme="minorEastAsia" w:hAnsiTheme="minorHAnsi" w:cstheme="minorBidi"/>
            <w:szCs w:val="22"/>
            <w:lang w:val="de-CH" w:eastAsia="de-CH"/>
          </w:rPr>
          <w:tab/>
        </w:r>
        <w:r w:rsidR="00E27A50" w:rsidRPr="00AC08E2">
          <w:rPr>
            <w:rStyle w:val="Hyperlink"/>
          </w:rPr>
          <w:t>Organisation du portefeuille et rôle dans le portefeuille</w:t>
        </w:r>
        <w:r w:rsidR="00E27A50">
          <w:rPr>
            <w:webHidden/>
          </w:rPr>
          <w:tab/>
        </w:r>
        <w:r w:rsidR="00E27A50">
          <w:rPr>
            <w:webHidden/>
          </w:rPr>
          <w:fldChar w:fldCharType="begin"/>
        </w:r>
        <w:r w:rsidR="00E27A50">
          <w:rPr>
            <w:webHidden/>
          </w:rPr>
          <w:instrText xml:space="preserve"> PAGEREF _Toc527455568 \h </w:instrText>
        </w:r>
        <w:r w:rsidR="00E27A50">
          <w:rPr>
            <w:webHidden/>
          </w:rPr>
        </w:r>
        <w:r w:rsidR="00E27A50">
          <w:rPr>
            <w:webHidden/>
          </w:rPr>
          <w:fldChar w:fldCharType="separate"/>
        </w:r>
        <w:r w:rsidR="00E27A50">
          <w:rPr>
            <w:webHidden/>
          </w:rPr>
          <w:t>4</w:t>
        </w:r>
        <w:r w:rsidR="00E27A50">
          <w:rPr>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69" w:history="1">
        <w:r w:rsidR="00E27A50" w:rsidRPr="00AC08E2">
          <w:rPr>
            <w:rStyle w:val="Hyperlink"/>
          </w:rPr>
          <w:t>1.4.</w:t>
        </w:r>
        <w:r w:rsidR="00E27A50">
          <w:rPr>
            <w:rFonts w:asciiTheme="minorHAnsi" w:eastAsiaTheme="minorEastAsia" w:hAnsiTheme="minorHAnsi" w:cstheme="minorBidi"/>
            <w:szCs w:val="22"/>
            <w:lang w:val="de-CH" w:eastAsia="de-CH"/>
          </w:rPr>
          <w:tab/>
        </w:r>
        <w:r w:rsidR="00E27A50" w:rsidRPr="00AC08E2">
          <w:rPr>
            <w:rStyle w:val="Hyperlink"/>
          </w:rPr>
          <w:t>Ressources</w:t>
        </w:r>
        <w:r w:rsidR="00E27A50">
          <w:rPr>
            <w:webHidden/>
          </w:rPr>
          <w:tab/>
        </w:r>
        <w:r w:rsidR="00E27A50">
          <w:rPr>
            <w:webHidden/>
          </w:rPr>
          <w:fldChar w:fldCharType="begin"/>
        </w:r>
        <w:r w:rsidR="00E27A50">
          <w:rPr>
            <w:webHidden/>
          </w:rPr>
          <w:instrText xml:space="preserve"> PAGEREF _Toc527455569 \h </w:instrText>
        </w:r>
        <w:r w:rsidR="00E27A50">
          <w:rPr>
            <w:webHidden/>
          </w:rPr>
        </w:r>
        <w:r w:rsidR="00E27A50">
          <w:rPr>
            <w:webHidden/>
          </w:rPr>
          <w:fldChar w:fldCharType="separate"/>
        </w:r>
        <w:r w:rsidR="00E27A50">
          <w:rPr>
            <w:webHidden/>
          </w:rPr>
          <w:t>4</w:t>
        </w:r>
        <w:r w:rsidR="00E27A50">
          <w:rPr>
            <w:webHidden/>
          </w:rPr>
          <w:fldChar w:fldCharType="end"/>
        </w:r>
      </w:hyperlink>
    </w:p>
    <w:p w:rsidR="00E27A50" w:rsidRDefault="00F07341">
      <w:pPr>
        <w:pStyle w:val="Verzeichnis1"/>
        <w:rPr>
          <w:rFonts w:asciiTheme="minorHAnsi" w:eastAsiaTheme="minorEastAsia" w:hAnsiTheme="minorHAnsi" w:cstheme="minorBidi"/>
          <w:noProof/>
          <w:szCs w:val="22"/>
          <w:lang w:val="de-CH" w:eastAsia="de-CH"/>
        </w:rPr>
      </w:pPr>
      <w:hyperlink w:anchor="_Toc527455570" w:history="1">
        <w:r w:rsidR="00E27A50" w:rsidRPr="00AC08E2">
          <w:rPr>
            <w:rStyle w:val="Hyperlink"/>
            <w:noProof/>
          </w:rPr>
          <w:t>2.</w:t>
        </w:r>
        <w:r w:rsidR="00E27A50">
          <w:rPr>
            <w:rFonts w:asciiTheme="minorHAnsi" w:eastAsiaTheme="minorEastAsia" w:hAnsiTheme="minorHAnsi" w:cstheme="minorBidi"/>
            <w:noProof/>
            <w:szCs w:val="22"/>
            <w:lang w:val="de-CH" w:eastAsia="de-CH"/>
          </w:rPr>
          <w:tab/>
        </w:r>
        <w:r w:rsidR="00E27A50" w:rsidRPr="00AC08E2">
          <w:rPr>
            <w:rStyle w:val="Hyperlink"/>
            <w:noProof/>
          </w:rPr>
          <w:t>Défis posés par le portefeuille</w:t>
        </w:r>
        <w:r w:rsidR="00E27A50">
          <w:rPr>
            <w:noProof/>
            <w:webHidden/>
          </w:rPr>
          <w:tab/>
        </w:r>
        <w:r w:rsidR="00E27A50">
          <w:rPr>
            <w:noProof/>
            <w:webHidden/>
          </w:rPr>
          <w:fldChar w:fldCharType="begin"/>
        </w:r>
        <w:r w:rsidR="00E27A50">
          <w:rPr>
            <w:noProof/>
            <w:webHidden/>
          </w:rPr>
          <w:instrText xml:space="preserve"> PAGEREF _Toc527455570 \h </w:instrText>
        </w:r>
        <w:r w:rsidR="00E27A50">
          <w:rPr>
            <w:noProof/>
            <w:webHidden/>
          </w:rPr>
        </w:r>
        <w:r w:rsidR="00E27A50">
          <w:rPr>
            <w:noProof/>
            <w:webHidden/>
          </w:rPr>
          <w:fldChar w:fldCharType="separate"/>
        </w:r>
        <w:r w:rsidR="00E27A50">
          <w:rPr>
            <w:noProof/>
            <w:webHidden/>
          </w:rPr>
          <w:t>5</w:t>
        </w:r>
        <w:r w:rsidR="00E27A50">
          <w:rPr>
            <w:noProof/>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71" w:history="1">
        <w:r w:rsidR="00E27A50" w:rsidRPr="00AC08E2">
          <w:rPr>
            <w:rStyle w:val="Hyperlink"/>
          </w:rPr>
          <w:t>2.1.</w:t>
        </w:r>
        <w:r w:rsidR="00E27A50">
          <w:rPr>
            <w:rFonts w:asciiTheme="minorHAnsi" w:eastAsiaTheme="minorEastAsia" w:hAnsiTheme="minorHAnsi" w:cstheme="minorBidi"/>
            <w:szCs w:val="22"/>
            <w:lang w:val="de-CH" w:eastAsia="de-CH"/>
          </w:rPr>
          <w:tab/>
        </w:r>
        <w:r w:rsidR="00E27A50" w:rsidRPr="00AC08E2">
          <w:rPr>
            <w:rStyle w:val="Hyperlink"/>
          </w:rPr>
          <w:t xml:space="preserve">Domaine de compétence Contexte </w:t>
        </w:r>
        <w:r w:rsidR="00E27A50" w:rsidRPr="00AC08E2">
          <w:rPr>
            <w:rStyle w:val="Hyperlink"/>
            <w:i/>
          </w:rPr>
          <w:t>(perspective)</w:t>
        </w:r>
        <w:r w:rsidR="00E27A50">
          <w:rPr>
            <w:webHidden/>
          </w:rPr>
          <w:tab/>
        </w:r>
        <w:r w:rsidR="00E27A50">
          <w:rPr>
            <w:webHidden/>
          </w:rPr>
          <w:fldChar w:fldCharType="begin"/>
        </w:r>
        <w:r w:rsidR="00E27A50">
          <w:rPr>
            <w:webHidden/>
          </w:rPr>
          <w:instrText xml:space="preserve"> PAGEREF _Toc527455571 \h </w:instrText>
        </w:r>
        <w:r w:rsidR="00E27A50">
          <w:rPr>
            <w:webHidden/>
          </w:rPr>
        </w:r>
        <w:r w:rsidR="00E27A50">
          <w:rPr>
            <w:webHidden/>
          </w:rPr>
          <w:fldChar w:fldCharType="separate"/>
        </w:r>
        <w:r w:rsidR="00E27A50">
          <w:rPr>
            <w:webHidden/>
          </w:rPr>
          <w:t>5</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2" w:history="1">
        <w:r w:rsidR="00E27A50" w:rsidRPr="00AC08E2">
          <w:rPr>
            <w:rStyle w:val="Hyperlink"/>
          </w:rPr>
          <w:t>2.1.1.</w:t>
        </w:r>
        <w:r w:rsidR="00E27A50">
          <w:rPr>
            <w:rFonts w:asciiTheme="minorHAnsi" w:eastAsiaTheme="minorEastAsia" w:hAnsiTheme="minorHAnsi" w:cstheme="minorBidi"/>
            <w:szCs w:val="22"/>
            <w:lang w:val="de-CH" w:eastAsia="de-CH"/>
          </w:rPr>
          <w:tab/>
        </w:r>
        <w:r w:rsidR="00E27A50" w:rsidRPr="00AC08E2">
          <w:rPr>
            <w:rStyle w:val="Hyperlink"/>
          </w:rPr>
          <w:t xml:space="preserve">Stratégie </w:t>
        </w:r>
        <w:r w:rsidR="00E27A50" w:rsidRPr="00AC08E2">
          <w:rPr>
            <w:rStyle w:val="Hyperlink"/>
            <w:i/>
          </w:rPr>
          <w:t>(chap. 4.3.1 dans swiss.ICB4)</w:t>
        </w:r>
        <w:r w:rsidR="00E27A50">
          <w:rPr>
            <w:webHidden/>
          </w:rPr>
          <w:tab/>
        </w:r>
        <w:r w:rsidR="00E27A50">
          <w:rPr>
            <w:webHidden/>
          </w:rPr>
          <w:fldChar w:fldCharType="begin"/>
        </w:r>
        <w:r w:rsidR="00E27A50">
          <w:rPr>
            <w:webHidden/>
          </w:rPr>
          <w:instrText xml:space="preserve"> PAGEREF _Toc527455572 \h </w:instrText>
        </w:r>
        <w:r w:rsidR="00E27A50">
          <w:rPr>
            <w:webHidden/>
          </w:rPr>
        </w:r>
        <w:r w:rsidR="00E27A50">
          <w:rPr>
            <w:webHidden/>
          </w:rPr>
          <w:fldChar w:fldCharType="separate"/>
        </w:r>
        <w:r w:rsidR="00E27A50">
          <w:rPr>
            <w:webHidden/>
          </w:rPr>
          <w:t>5</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3" w:history="1">
        <w:r w:rsidR="00E27A50" w:rsidRPr="00AC08E2">
          <w:rPr>
            <w:rStyle w:val="Hyperlink"/>
          </w:rPr>
          <w:t>2.1.2.</w:t>
        </w:r>
        <w:r w:rsidR="00E27A50">
          <w:rPr>
            <w:rFonts w:asciiTheme="minorHAnsi" w:eastAsiaTheme="minorEastAsia" w:hAnsiTheme="minorHAnsi" w:cstheme="minorBidi"/>
            <w:szCs w:val="22"/>
            <w:lang w:val="de-CH" w:eastAsia="de-CH"/>
          </w:rPr>
          <w:tab/>
        </w:r>
        <w:r w:rsidR="00E27A50" w:rsidRPr="00AC08E2">
          <w:rPr>
            <w:rStyle w:val="Hyperlink"/>
          </w:rPr>
          <w:t xml:space="preserve">Gouvernance, structures et processus </w:t>
        </w:r>
        <w:r w:rsidR="00E27A50" w:rsidRPr="00AC08E2">
          <w:rPr>
            <w:rStyle w:val="Hyperlink"/>
            <w:i/>
          </w:rPr>
          <w:t>(chap. 4.3.2 dans swiss.ICB4)</w:t>
        </w:r>
        <w:r w:rsidR="00E27A50">
          <w:rPr>
            <w:webHidden/>
          </w:rPr>
          <w:tab/>
        </w:r>
        <w:r w:rsidR="00E27A50">
          <w:rPr>
            <w:webHidden/>
          </w:rPr>
          <w:fldChar w:fldCharType="begin"/>
        </w:r>
        <w:r w:rsidR="00E27A50">
          <w:rPr>
            <w:webHidden/>
          </w:rPr>
          <w:instrText xml:space="preserve"> PAGEREF _Toc527455573 \h </w:instrText>
        </w:r>
        <w:r w:rsidR="00E27A50">
          <w:rPr>
            <w:webHidden/>
          </w:rPr>
        </w:r>
        <w:r w:rsidR="00E27A50">
          <w:rPr>
            <w:webHidden/>
          </w:rPr>
          <w:fldChar w:fldCharType="separate"/>
        </w:r>
        <w:r w:rsidR="00E27A50">
          <w:rPr>
            <w:webHidden/>
          </w:rPr>
          <w:t>5</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4" w:history="1">
        <w:r w:rsidR="00E27A50" w:rsidRPr="00AC08E2">
          <w:rPr>
            <w:rStyle w:val="Hyperlink"/>
          </w:rPr>
          <w:t>2.1.3.</w:t>
        </w:r>
        <w:r w:rsidR="00E27A50">
          <w:rPr>
            <w:rFonts w:asciiTheme="minorHAnsi" w:eastAsiaTheme="minorEastAsia" w:hAnsiTheme="minorHAnsi" w:cstheme="minorBidi"/>
            <w:szCs w:val="22"/>
            <w:lang w:val="de-CH" w:eastAsia="de-CH"/>
          </w:rPr>
          <w:tab/>
        </w:r>
        <w:r w:rsidR="00E27A50" w:rsidRPr="00AC08E2">
          <w:rPr>
            <w:rStyle w:val="Hyperlink"/>
          </w:rPr>
          <w:t xml:space="preserve">Conformité, normes et règlements </w:t>
        </w:r>
        <w:r w:rsidR="00E27A50" w:rsidRPr="00AC08E2">
          <w:rPr>
            <w:rStyle w:val="Hyperlink"/>
            <w:i/>
          </w:rPr>
          <w:t>(chap. 4.3.3 dans swiss.ICB4)</w:t>
        </w:r>
        <w:r w:rsidR="00E27A50">
          <w:rPr>
            <w:webHidden/>
          </w:rPr>
          <w:tab/>
        </w:r>
        <w:r w:rsidR="00E27A50">
          <w:rPr>
            <w:webHidden/>
          </w:rPr>
          <w:fldChar w:fldCharType="begin"/>
        </w:r>
        <w:r w:rsidR="00E27A50">
          <w:rPr>
            <w:webHidden/>
          </w:rPr>
          <w:instrText xml:space="preserve"> PAGEREF _Toc527455574 \h </w:instrText>
        </w:r>
        <w:r w:rsidR="00E27A50">
          <w:rPr>
            <w:webHidden/>
          </w:rPr>
        </w:r>
        <w:r w:rsidR="00E27A50">
          <w:rPr>
            <w:webHidden/>
          </w:rPr>
          <w:fldChar w:fldCharType="separate"/>
        </w:r>
        <w:r w:rsidR="00E27A50">
          <w:rPr>
            <w:webHidden/>
          </w:rPr>
          <w:t>5</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5" w:history="1">
        <w:r w:rsidR="00E27A50" w:rsidRPr="00AC08E2">
          <w:rPr>
            <w:rStyle w:val="Hyperlink"/>
          </w:rPr>
          <w:t>2.1.4.</w:t>
        </w:r>
        <w:r w:rsidR="00E27A50">
          <w:rPr>
            <w:rFonts w:asciiTheme="minorHAnsi" w:eastAsiaTheme="minorEastAsia" w:hAnsiTheme="minorHAnsi" w:cstheme="minorBidi"/>
            <w:szCs w:val="22"/>
            <w:lang w:val="de-CH" w:eastAsia="de-CH"/>
          </w:rPr>
          <w:tab/>
        </w:r>
        <w:r w:rsidR="00E27A50" w:rsidRPr="00AC08E2">
          <w:rPr>
            <w:rStyle w:val="Hyperlink"/>
          </w:rPr>
          <w:t xml:space="preserve">Pouvoir et intérêts </w:t>
        </w:r>
        <w:r w:rsidR="00E27A50" w:rsidRPr="00AC08E2">
          <w:rPr>
            <w:rStyle w:val="Hyperlink"/>
            <w:i/>
          </w:rPr>
          <w:t>(chap. 4.3.4 dans swiss.ICB4)</w:t>
        </w:r>
        <w:r w:rsidR="00E27A50">
          <w:rPr>
            <w:webHidden/>
          </w:rPr>
          <w:tab/>
        </w:r>
        <w:r w:rsidR="00E27A50">
          <w:rPr>
            <w:webHidden/>
          </w:rPr>
          <w:fldChar w:fldCharType="begin"/>
        </w:r>
        <w:r w:rsidR="00E27A50">
          <w:rPr>
            <w:webHidden/>
          </w:rPr>
          <w:instrText xml:space="preserve"> PAGEREF _Toc527455575 \h </w:instrText>
        </w:r>
        <w:r w:rsidR="00E27A50">
          <w:rPr>
            <w:webHidden/>
          </w:rPr>
        </w:r>
        <w:r w:rsidR="00E27A50">
          <w:rPr>
            <w:webHidden/>
          </w:rPr>
          <w:fldChar w:fldCharType="separate"/>
        </w:r>
        <w:r w:rsidR="00E27A50">
          <w:rPr>
            <w:webHidden/>
          </w:rPr>
          <w:t>6</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6" w:history="1">
        <w:r w:rsidR="00E27A50" w:rsidRPr="00AC08E2">
          <w:rPr>
            <w:rStyle w:val="Hyperlink"/>
          </w:rPr>
          <w:t>2.1.5.</w:t>
        </w:r>
        <w:r w:rsidR="00E27A50">
          <w:rPr>
            <w:rFonts w:asciiTheme="minorHAnsi" w:eastAsiaTheme="minorEastAsia" w:hAnsiTheme="minorHAnsi" w:cstheme="minorBidi"/>
            <w:szCs w:val="22"/>
            <w:lang w:val="de-CH" w:eastAsia="de-CH"/>
          </w:rPr>
          <w:tab/>
        </w:r>
        <w:r w:rsidR="00E27A50" w:rsidRPr="00AC08E2">
          <w:rPr>
            <w:rStyle w:val="Hyperlink"/>
          </w:rPr>
          <w:t xml:space="preserve">Culture et valeurs </w:t>
        </w:r>
        <w:r w:rsidR="00E27A50" w:rsidRPr="00AC08E2">
          <w:rPr>
            <w:rStyle w:val="Hyperlink"/>
            <w:i/>
          </w:rPr>
          <w:t>(chap. 4.3.5 dans swiss.ICB4)</w:t>
        </w:r>
        <w:r w:rsidR="00E27A50">
          <w:rPr>
            <w:webHidden/>
          </w:rPr>
          <w:tab/>
        </w:r>
        <w:r w:rsidR="00E27A50">
          <w:rPr>
            <w:webHidden/>
          </w:rPr>
          <w:fldChar w:fldCharType="begin"/>
        </w:r>
        <w:r w:rsidR="00E27A50">
          <w:rPr>
            <w:webHidden/>
          </w:rPr>
          <w:instrText xml:space="preserve"> PAGEREF _Toc527455576 \h </w:instrText>
        </w:r>
        <w:r w:rsidR="00E27A50">
          <w:rPr>
            <w:webHidden/>
          </w:rPr>
        </w:r>
        <w:r w:rsidR="00E27A50">
          <w:rPr>
            <w:webHidden/>
          </w:rPr>
          <w:fldChar w:fldCharType="separate"/>
        </w:r>
        <w:r w:rsidR="00E27A50">
          <w:rPr>
            <w:webHidden/>
          </w:rPr>
          <w:t>6</w:t>
        </w:r>
        <w:r w:rsidR="00E27A50">
          <w:rPr>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77" w:history="1">
        <w:r w:rsidR="00E27A50" w:rsidRPr="00AC08E2">
          <w:rPr>
            <w:rStyle w:val="Hyperlink"/>
          </w:rPr>
          <w:t>2.2.</w:t>
        </w:r>
        <w:r w:rsidR="00E27A50">
          <w:rPr>
            <w:rFonts w:asciiTheme="minorHAnsi" w:eastAsiaTheme="minorEastAsia" w:hAnsiTheme="minorHAnsi" w:cstheme="minorBidi"/>
            <w:szCs w:val="22"/>
            <w:lang w:val="de-CH" w:eastAsia="de-CH"/>
          </w:rPr>
          <w:tab/>
        </w:r>
        <w:r w:rsidR="00E27A50" w:rsidRPr="00AC08E2">
          <w:rPr>
            <w:rStyle w:val="Hyperlink"/>
          </w:rPr>
          <w:t xml:space="preserve">Domaine de compétence Hommes </w:t>
        </w:r>
        <w:r w:rsidR="00E27A50" w:rsidRPr="00AC08E2">
          <w:rPr>
            <w:rStyle w:val="Hyperlink"/>
            <w:i/>
          </w:rPr>
          <w:t>(people)</w:t>
        </w:r>
        <w:r w:rsidR="00E27A50">
          <w:rPr>
            <w:webHidden/>
          </w:rPr>
          <w:tab/>
        </w:r>
        <w:r w:rsidR="00E27A50">
          <w:rPr>
            <w:webHidden/>
          </w:rPr>
          <w:fldChar w:fldCharType="begin"/>
        </w:r>
        <w:r w:rsidR="00E27A50">
          <w:rPr>
            <w:webHidden/>
          </w:rPr>
          <w:instrText xml:space="preserve"> PAGEREF _Toc527455577 \h </w:instrText>
        </w:r>
        <w:r w:rsidR="00E27A50">
          <w:rPr>
            <w:webHidden/>
          </w:rPr>
        </w:r>
        <w:r w:rsidR="00E27A50">
          <w:rPr>
            <w:webHidden/>
          </w:rPr>
          <w:fldChar w:fldCharType="separate"/>
        </w:r>
        <w:r w:rsidR="00E27A50">
          <w:rPr>
            <w:webHidden/>
          </w:rPr>
          <w:t>6</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8" w:history="1">
        <w:r w:rsidR="00E27A50" w:rsidRPr="00AC08E2">
          <w:rPr>
            <w:rStyle w:val="Hyperlink"/>
          </w:rPr>
          <w:t>2.2.1.</w:t>
        </w:r>
        <w:r w:rsidR="00E27A50">
          <w:rPr>
            <w:rFonts w:asciiTheme="minorHAnsi" w:eastAsiaTheme="minorEastAsia" w:hAnsiTheme="minorHAnsi" w:cstheme="minorBidi"/>
            <w:szCs w:val="22"/>
            <w:lang w:val="de-CH" w:eastAsia="de-CH"/>
          </w:rPr>
          <w:tab/>
        </w:r>
        <w:r w:rsidR="00E27A50" w:rsidRPr="00AC08E2">
          <w:rPr>
            <w:rStyle w:val="Hyperlink"/>
          </w:rPr>
          <w:t xml:space="preserve">Autoréflexion et autogestion </w:t>
        </w:r>
        <w:r w:rsidR="00E27A50" w:rsidRPr="00AC08E2">
          <w:rPr>
            <w:rStyle w:val="Hyperlink"/>
            <w:i/>
          </w:rPr>
          <w:t>(chap. 4.4.1 dans swiss.ICB4)</w:t>
        </w:r>
        <w:r w:rsidR="00E27A50">
          <w:rPr>
            <w:webHidden/>
          </w:rPr>
          <w:tab/>
        </w:r>
        <w:r w:rsidR="00E27A50">
          <w:rPr>
            <w:webHidden/>
          </w:rPr>
          <w:fldChar w:fldCharType="begin"/>
        </w:r>
        <w:r w:rsidR="00E27A50">
          <w:rPr>
            <w:webHidden/>
          </w:rPr>
          <w:instrText xml:space="preserve"> PAGEREF _Toc527455578 \h </w:instrText>
        </w:r>
        <w:r w:rsidR="00E27A50">
          <w:rPr>
            <w:webHidden/>
          </w:rPr>
        </w:r>
        <w:r w:rsidR="00E27A50">
          <w:rPr>
            <w:webHidden/>
          </w:rPr>
          <w:fldChar w:fldCharType="separate"/>
        </w:r>
        <w:r w:rsidR="00E27A50">
          <w:rPr>
            <w:webHidden/>
          </w:rPr>
          <w:t>6</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79" w:history="1">
        <w:r w:rsidR="00E27A50" w:rsidRPr="00AC08E2">
          <w:rPr>
            <w:rStyle w:val="Hyperlink"/>
          </w:rPr>
          <w:t>2.2.2.</w:t>
        </w:r>
        <w:r w:rsidR="00E27A50">
          <w:rPr>
            <w:rFonts w:asciiTheme="minorHAnsi" w:eastAsiaTheme="minorEastAsia" w:hAnsiTheme="minorHAnsi" w:cstheme="minorBidi"/>
            <w:szCs w:val="22"/>
            <w:lang w:val="de-CH" w:eastAsia="de-CH"/>
          </w:rPr>
          <w:tab/>
        </w:r>
        <w:r w:rsidR="00E27A50" w:rsidRPr="00AC08E2">
          <w:rPr>
            <w:rStyle w:val="Hyperlink"/>
          </w:rPr>
          <w:t xml:space="preserve">Intégrité personnelle et fiabilité </w:t>
        </w:r>
        <w:r w:rsidR="00E27A50" w:rsidRPr="00AC08E2">
          <w:rPr>
            <w:rStyle w:val="Hyperlink"/>
            <w:i/>
          </w:rPr>
          <w:t>(chap. 4.4.2 dans swiss.ICB4)</w:t>
        </w:r>
        <w:r w:rsidR="00E27A50">
          <w:rPr>
            <w:webHidden/>
          </w:rPr>
          <w:tab/>
        </w:r>
        <w:r w:rsidR="00E27A50">
          <w:rPr>
            <w:webHidden/>
          </w:rPr>
          <w:fldChar w:fldCharType="begin"/>
        </w:r>
        <w:r w:rsidR="00E27A50">
          <w:rPr>
            <w:webHidden/>
          </w:rPr>
          <w:instrText xml:space="preserve"> PAGEREF _Toc527455579 \h </w:instrText>
        </w:r>
        <w:r w:rsidR="00E27A50">
          <w:rPr>
            <w:webHidden/>
          </w:rPr>
        </w:r>
        <w:r w:rsidR="00E27A50">
          <w:rPr>
            <w:webHidden/>
          </w:rPr>
          <w:fldChar w:fldCharType="separate"/>
        </w:r>
        <w:r w:rsidR="00E27A50">
          <w:rPr>
            <w:webHidden/>
          </w:rPr>
          <w:t>6</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0" w:history="1">
        <w:r w:rsidR="00E27A50" w:rsidRPr="00AC08E2">
          <w:rPr>
            <w:rStyle w:val="Hyperlink"/>
          </w:rPr>
          <w:t>2.2.3.</w:t>
        </w:r>
        <w:r w:rsidR="00E27A50">
          <w:rPr>
            <w:rFonts w:asciiTheme="minorHAnsi" w:eastAsiaTheme="minorEastAsia" w:hAnsiTheme="minorHAnsi" w:cstheme="minorBidi"/>
            <w:szCs w:val="22"/>
            <w:lang w:val="de-CH" w:eastAsia="de-CH"/>
          </w:rPr>
          <w:tab/>
        </w:r>
        <w:r w:rsidR="00E27A50" w:rsidRPr="00AC08E2">
          <w:rPr>
            <w:rStyle w:val="Hyperlink"/>
          </w:rPr>
          <w:t xml:space="preserve">Communication personnelle </w:t>
        </w:r>
        <w:r w:rsidR="00E27A50" w:rsidRPr="00AC08E2">
          <w:rPr>
            <w:rStyle w:val="Hyperlink"/>
            <w:i/>
          </w:rPr>
          <w:t>(chap. 4.4.3 dans swiss.ICB4)</w:t>
        </w:r>
        <w:r w:rsidR="00E27A50">
          <w:rPr>
            <w:webHidden/>
          </w:rPr>
          <w:tab/>
        </w:r>
        <w:r w:rsidR="00E27A50">
          <w:rPr>
            <w:webHidden/>
          </w:rPr>
          <w:fldChar w:fldCharType="begin"/>
        </w:r>
        <w:r w:rsidR="00E27A50">
          <w:rPr>
            <w:webHidden/>
          </w:rPr>
          <w:instrText xml:space="preserve"> PAGEREF _Toc527455580 \h </w:instrText>
        </w:r>
        <w:r w:rsidR="00E27A50">
          <w:rPr>
            <w:webHidden/>
          </w:rPr>
        </w:r>
        <w:r w:rsidR="00E27A50">
          <w:rPr>
            <w:webHidden/>
          </w:rPr>
          <w:fldChar w:fldCharType="separate"/>
        </w:r>
        <w:r w:rsidR="00E27A50">
          <w:rPr>
            <w:webHidden/>
          </w:rPr>
          <w:t>7</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1" w:history="1">
        <w:r w:rsidR="00E27A50" w:rsidRPr="00AC08E2">
          <w:rPr>
            <w:rStyle w:val="Hyperlink"/>
          </w:rPr>
          <w:t>2.2.4.</w:t>
        </w:r>
        <w:r w:rsidR="00E27A50">
          <w:rPr>
            <w:rFonts w:asciiTheme="minorHAnsi" w:eastAsiaTheme="minorEastAsia" w:hAnsiTheme="minorHAnsi" w:cstheme="minorBidi"/>
            <w:szCs w:val="22"/>
            <w:lang w:val="de-CH" w:eastAsia="de-CH"/>
          </w:rPr>
          <w:tab/>
        </w:r>
        <w:r w:rsidR="00E27A50" w:rsidRPr="00AC08E2">
          <w:rPr>
            <w:rStyle w:val="Hyperlink"/>
          </w:rPr>
          <w:t xml:space="preserve">Relations et engagement </w:t>
        </w:r>
        <w:r w:rsidR="00E27A50" w:rsidRPr="00AC08E2">
          <w:rPr>
            <w:rStyle w:val="Hyperlink"/>
            <w:i/>
          </w:rPr>
          <w:t>(chap. 4.4.4 dans swiss.ICB4)</w:t>
        </w:r>
        <w:r w:rsidR="00E27A50">
          <w:rPr>
            <w:webHidden/>
          </w:rPr>
          <w:tab/>
        </w:r>
        <w:r w:rsidR="00E27A50">
          <w:rPr>
            <w:webHidden/>
          </w:rPr>
          <w:fldChar w:fldCharType="begin"/>
        </w:r>
        <w:r w:rsidR="00E27A50">
          <w:rPr>
            <w:webHidden/>
          </w:rPr>
          <w:instrText xml:space="preserve"> PAGEREF _Toc527455581 \h </w:instrText>
        </w:r>
        <w:r w:rsidR="00E27A50">
          <w:rPr>
            <w:webHidden/>
          </w:rPr>
        </w:r>
        <w:r w:rsidR="00E27A50">
          <w:rPr>
            <w:webHidden/>
          </w:rPr>
          <w:fldChar w:fldCharType="separate"/>
        </w:r>
        <w:r w:rsidR="00E27A50">
          <w:rPr>
            <w:webHidden/>
          </w:rPr>
          <w:t>7</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2" w:history="1">
        <w:r w:rsidR="00E27A50" w:rsidRPr="00AC08E2">
          <w:rPr>
            <w:rStyle w:val="Hyperlink"/>
          </w:rPr>
          <w:t>2.2.5.</w:t>
        </w:r>
        <w:r w:rsidR="00E27A50">
          <w:rPr>
            <w:rFonts w:asciiTheme="minorHAnsi" w:eastAsiaTheme="minorEastAsia" w:hAnsiTheme="minorHAnsi" w:cstheme="minorBidi"/>
            <w:szCs w:val="22"/>
            <w:lang w:val="de-CH" w:eastAsia="de-CH"/>
          </w:rPr>
          <w:tab/>
        </w:r>
        <w:r w:rsidR="00E27A50" w:rsidRPr="00AC08E2">
          <w:rPr>
            <w:rStyle w:val="Hyperlink"/>
          </w:rPr>
          <w:t xml:space="preserve">Leadership </w:t>
        </w:r>
        <w:r w:rsidR="00E27A50" w:rsidRPr="00AC08E2">
          <w:rPr>
            <w:rStyle w:val="Hyperlink"/>
            <w:i/>
          </w:rPr>
          <w:t>(chap. 4.4.5 dans swiss.ICB4)</w:t>
        </w:r>
        <w:r w:rsidR="00E27A50">
          <w:rPr>
            <w:webHidden/>
          </w:rPr>
          <w:tab/>
        </w:r>
        <w:r w:rsidR="00E27A50">
          <w:rPr>
            <w:webHidden/>
          </w:rPr>
          <w:fldChar w:fldCharType="begin"/>
        </w:r>
        <w:r w:rsidR="00E27A50">
          <w:rPr>
            <w:webHidden/>
          </w:rPr>
          <w:instrText xml:space="preserve"> PAGEREF _Toc527455582 \h </w:instrText>
        </w:r>
        <w:r w:rsidR="00E27A50">
          <w:rPr>
            <w:webHidden/>
          </w:rPr>
        </w:r>
        <w:r w:rsidR="00E27A50">
          <w:rPr>
            <w:webHidden/>
          </w:rPr>
          <w:fldChar w:fldCharType="separate"/>
        </w:r>
        <w:r w:rsidR="00E27A50">
          <w:rPr>
            <w:webHidden/>
          </w:rPr>
          <w:t>7</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3" w:history="1">
        <w:r w:rsidR="00E27A50" w:rsidRPr="00AC08E2">
          <w:rPr>
            <w:rStyle w:val="Hyperlink"/>
          </w:rPr>
          <w:t>2.2.6.</w:t>
        </w:r>
        <w:r w:rsidR="00E27A50">
          <w:rPr>
            <w:rFonts w:asciiTheme="minorHAnsi" w:eastAsiaTheme="minorEastAsia" w:hAnsiTheme="minorHAnsi" w:cstheme="minorBidi"/>
            <w:szCs w:val="22"/>
            <w:lang w:val="de-CH" w:eastAsia="de-CH"/>
          </w:rPr>
          <w:tab/>
        </w:r>
        <w:r w:rsidR="00E27A50" w:rsidRPr="00AC08E2">
          <w:rPr>
            <w:rStyle w:val="Hyperlink"/>
          </w:rPr>
          <w:t xml:space="preserve">Travail d'équipe </w:t>
        </w:r>
        <w:r w:rsidR="00E27A50" w:rsidRPr="00AC08E2">
          <w:rPr>
            <w:rStyle w:val="Hyperlink"/>
            <w:i/>
          </w:rPr>
          <w:t>(chap. 4.4.6 dans swiss.ICB4)</w:t>
        </w:r>
        <w:r w:rsidR="00E27A50">
          <w:rPr>
            <w:webHidden/>
          </w:rPr>
          <w:tab/>
        </w:r>
        <w:r w:rsidR="00E27A50">
          <w:rPr>
            <w:webHidden/>
          </w:rPr>
          <w:fldChar w:fldCharType="begin"/>
        </w:r>
        <w:r w:rsidR="00E27A50">
          <w:rPr>
            <w:webHidden/>
          </w:rPr>
          <w:instrText xml:space="preserve"> PAGEREF _Toc527455583 \h </w:instrText>
        </w:r>
        <w:r w:rsidR="00E27A50">
          <w:rPr>
            <w:webHidden/>
          </w:rPr>
        </w:r>
        <w:r w:rsidR="00E27A50">
          <w:rPr>
            <w:webHidden/>
          </w:rPr>
          <w:fldChar w:fldCharType="separate"/>
        </w:r>
        <w:r w:rsidR="00E27A50">
          <w:rPr>
            <w:webHidden/>
          </w:rPr>
          <w:t>7</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4" w:history="1">
        <w:r w:rsidR="00E27A50" w:rsidRPr="00AC08E2">
          <w:rPr>
            <w:rStyle w:val="Hyperlink"/>
          </w:rPr>
          <w:t>2.2.7.</w:t>
        </w:r>
        <w:r w:rsidR="00E27A50">
          <w:rPr>
            <w:rFonts w:asciiTheme="minorHAnsi" w:eastAsiaTheme="minorEastAsia" w:hAnsiTheme="minorHAnsi" w:cstheme="minorBidi"/>
            <w:szCs w:val="22"/>
            <w:lang w:val="de-CH" w:eastAsia="de-CH"/>
          </w:rPr>
          <w:tab/>
        </w:r>
        <w:r w:rsidR="00E27A50" w:rsidRPr="00AC08E2">
          <w:rPr>
            <w:rStyle w:val="Hyperlink"/>
          </w:rPr>
          <w:t xml:space="preserve">Conflits et crises </w:t>
        </w:r>
        <w:r w:rsidR="00E27A50" w:rsidRPr="00AC08E2">
          <w:rPr>
            <w:rStyle w:val="Hyperlink"/>
            <w:i/>
          </w:rPr>
          <w:t>(chap. 4.4.7 dans swiss.ICB4)</w:t>
        </w:r>
        <w:r w:rsidR="00E27A50">
          <w:rPr>
            <w:webHidden/>
          </w:rPr>
          <w:tab/>
        </w:r>
        <w:r w:rsidR="00E27A50">
          <w:rPr>
            <w:webHidden/>
          </w:rPr>
          <w:fldChar w:fldCharType="begin"/>
        </w:r>
        <w:r w:rsidR="00E27A50">
          <w:rPr>
            <w:webHidden/>
          </w:rPr>
          <w:instrText xml:space="preserve"> PAGEREF _Toc527455584 \h </w:instrText>
        </w:r>
        <w:r w:rsidR="00E27A50">
          <w:rPr>
            <w:webHidden/>
          </w:rPr>
        </w:r>
        <w:r w:rsidR="00E27A50">
          <w:rPr>
            <w:webHidden/>
          </w:rPr>
          <w:fldChar w:fldCharType="separate"/>
        </w:r>
        <w:r w:rsidR="00E27A50">
          <w:rPr>
            <w:webHidden/>
          </w:rPr>
          <w:t>7</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5" w:history="1">
        <w:r w:rsidR="00E27A50" w:rsidRPr="00AC08E2">
          <w:rPr>
            <w:rStyle w:val="Hyperlink"/>
          </w:rPr>
          <w:t>2.2.8.</w:t>
        </w:r>
        <w:r w:rsidR="00E27A50">
          <w:rPr>
            <w:rFonts w:asciiTheme="minorHAnsi" w:eastAsiaTheme="minorEastAsia" w:hAnsiTheme="minorHAnsi" w:cstheme="minorBidi"/>
            <w:szCs w:val="22"/>
            <w:lang w:val="de-CH" w:eastAsia="de-CH"/>
          </w:rPr>
          <w:tab/>
        </w:r>
        <w:r w:rsidR="00E27A50" w:rsidRPr="00AC08E2">
          <w:rPr>
            <w:rStyle w:val="Hyperlink"/>
          </w:rPr>
          <w:t xml:space="preserve">Ingéniosité </w:t>
        </w:r>
        <w:r w:rsidR="00E27A50" w:rsidRPr="00AC08E2">
          <w:rPr>
            <w:rStyle w:val="Hyperlink"/>
            <w:i/>
          </w:rPr>
          <w:t>(chap. 4.4.8 dans swiss.ICB4)</w:t>
        </w:r>
        <w:r w:rsidR="00E27A50">
          <w:rPr>
            <w:webHidden/>
          </w:rPr>
          <w:tab/>
        </w:r>
        <w:r w:rsidR="00E27A50">
          <w:rPr>
            <w:webHidden/>
          </w:rPr>
          <w:fldChar w:fldCharType="begin"/>
        </w:r>
        <w:r w:rsidR="00E27A50">
          <w:rPr>
            <w:webHidden/>
          </w:rPr>
          <w:instrText xml:space="preserve"> PAGEREF _Toc527455585 \h </w:instrText>
        </w:r>
        <w:r w:rsidR="00E27A50">
          <w:rPr>
            <w:webHidden/>
          </w:rPr>
        </w:r>
        <w:r w:rsidR="00E27A50">
          <w:rPr>
            <w:webHidden/>
          </w:rPr>
          <w:fldChar w:fldCharType="separate"/>
        </w:r>
        <w:r w:rsidR="00E27A50">
          <w:rPr>
            <w:webHidden/>
          </w:rPr>
          <w:t>8</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6" w:history="1">
        <w:r w:rsidR="00E27A50" w:rsidRPr="00AC08E2">
          <w:rPr>
            <w:rStyle w:val="Hyperlink"/>
          </w:rPr>
          <w:t>2.2.9.</w:t>
        </w:r>
        <w:r w:rsidR="00E27A50">
          <w:rPr>
            <w:rFonts w:asciiTheme="minorHAnsi" w:eastAsiaTheme="minorEastAsia" w:hAnsiTheme="minorHAnsi" w:cstheme="minorBidi"/>
            <w:szCs w:val="22"/>
            <w:lang w:val="de-CH" w:eastAsia="de-CH"/>
          </w:rPr>
          <w:tab/>
        </w:r>
        <w:r w:rsidR="00E27A50" w:rsidRPr="00AC08E2">
          <w:rPr>
            <w:rStyle w:val="Hyperlink"/>
          </w:rPr>
          <w:t xml:space="preserve">Négociation </w:t>
        </w:r>
        <w:r w:rsidR="00E27A50" w:rsidRPr="00AC08E2">
          <w:rPr>
            <w:rStyle w:val="Hyperlink"/>
            <w:i/>
          </w:rPr>
          <w:t>(chap. 4.4.9 dans swiss.ICB4)</w:t>
        </w:r>
        <w:r w:rsidR="00E27A50">
          <w:rPr>
            <w:webHidden/>
          </w:rPr>
          <w:tab/>
        </w:r>
        <w:r w:rsidR="00E27A50">
          <w:rPr>
            <w:webHidden/>
          </w:rPr>
          <w:fldChar w:fldCharType="begin"/>
        </w:r>
        <w:r w:rsidR="00E27A50">
          <w:rPr>
            <w:webHidden/>
          </w:rPr>
          <w:instrText xml:space="preserve"> PAGEREF _Toc527455586 \h </w:instrText>
        </w:r>
        <w:r w:rsidR="00E27A50">
          <w:rPr>
            <w:webHidden/>
          </w:rPr>
        </w:r>
        <w:r w:rsidR="00E27A50">
          <w:rPr>
            <w:webHidden/>
          </w:rPr>
          <w:fldChar w:fldCharType="separate"/>
        </w:r>
        <w:r w:rsidR="00E27A50">
          <w:rPr>
            <w:webHidden/>
          </w:rPr>
          <w:t>8</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7" w:history="1">
        <w:r w:rsidR="00E27A50" w:rsidRPr="00AC08E2">
          <w:rPr>
            <w:rStyle w:val="Hyperlink"/>
          </w:rPr>
          <w:t>2.2.10.</w:t>
        </w:r>
        <w:r w:rsidR="00E27A50">
          <w:rPr>
            <w:rFonts w:asciiTheme="minorHAnsi" w:eastAsiaTheme="minorEastAsia" w:hAnsiTheme="minorHAnsi" w:cstheme="minorBidi"/>
            <w:szCs w:val="22"/>
            <w:lang w:val="de-CH" w:eastAsia="de-CH"/>
          </w:rPr>
          <w:tab/>
        </w:r>
        <w:r w:rsidR="00E27A50" w:rsidRPr="00AC08E2">
          <w:rPr>
            <w:rStyle w:val="Hyperlink"/>
          </w:rPr>
          <w:t xml:space="preserve">Orientation résultats </w:t>
        </w:r>
        <w:r w:rsidR="00E27A50" w:rsidRPr="00AC08E2">
          <w:rPr>
            <w:rStyle w:val="Hyperlink"/>
            <w:i/>
          </w:rPr>
          <w:t>(chap. 4.4.10 dans swiss.ICB4)</w:t>
        </w:r>
        <w:r w:rsidR="00E27A50">
          <w:rPr>
            <w:webHidden/>
          </w:rPr>
          <w:tab/>
        </w:r>
        <w:r w:rsidR="00E27A50">
          <w:rPr>
            <w:webHidden/>
          </w:rPr>
          <w:fldChar w:fldCharType="begin"/>
        </w:r>
        <w:r w:rsidR="00E27A50">
          <w:rPr>
            <w:webHidden/>
          </w:rPr>
          <w:instrText xml:space="preserve"> PAGEREF _Toc527455587 \h </w:instrText>
        </w:r>
        <w:r w:rsidR="00E27A50">
          <w:rPr>
            <w:webHidden/>
          </w:rPr>
        </w:r>
        <w:r w:rsidR="00E27A50">
          <w:rPr>
            <w:webHidden/>
          </w:rPr>
          <w:fldChar w:fldCharType="separate"/>
        </w:r>
        <w:r w:rsidR="00E27A50">
          <w:rPr>
            <w:webHidden/>
          </w:rPr>
          <w:t>8</w:t>
        </w:r>
        <w:r w:rsidR="00E27A50">
          <w:rPr>
            <w:webHidden/>
          </w:rPr>
          <w:fldChar w:fldCharType="end"/>
        </w:r>
      </w:hyperlink>
    </w:p>
    <w:p w:rsidR="00E27A50" w:rsidRDefault="00F07341">
      <w:pPr>
        <w:pStyle w:val="Verzeichnis2"/>
        <w:rPr>
          <w:rFonts w:asciiTheme="minorHAnsi" w:eastAsiaTheme="minorEastAsia" w:hAnsiTheme="minorHAnsi" w:cstheme="minorBidi"/>
          <w:szCs w:val="22"/>
          <w:lang w:val="de-CH" w:eastAsia="de-CH"/>
        </w:rPr>
      </w:pPr>
      <w:hyperlink w:anchor="_Toc527455588" w:history="1">
        <w:r w:rsidR="00E27A50" w:rsidRPr="00AC08E2">
          <w:rPr>
            <w:rStyle w:val="Hyperlink"/>
          </w:rPr>
          <w:t>2.3.</w:t>
        </w:r>
        <w:r w:rsidR="00E27A50">
          <w:rPr>
            <w:rFonts w:asciiTheme="minorHAnsi" w:eastAsiaTheme="minorEastAsia" w:hAnsiTheme="minorHAnsi" w:cstheme="minorBidi"/>
            <w:szCs w:val="22"/>
            <w:lang w:val="de-CH" w:eastAsia="de-CH"/>
          </w:rPr>
          <w:tab/>
        </w:r>
        <w:r w:rsidR="00E27A50" w:rsidRPr="00AC08E2">
          <w:rPr>
            <w:rStyle w:val="Hyperlink"/>
          </w:rPr>
          <w:t xml:space="preserve">Domaine de compétence Pratiques </w:t>
        </w:r>
        <w:r w:rsidR="00E27A50" w:rsidRPr="00AC08E2">
          <w:rPr>
            <w:rStyle w:val="Hyperlink"/>
            <w:i/>
          </w:rPr>
          <w:t>(practice)</w:t>
        </w:r>
        <w:r w:rsidR="00E27A50">
          <w:rPr>
            <w:webHidden/>
          </w:rPr>
          <w:tab/>
        </w:r>
        <w:r w:rsidR="00E27A50">
          <w:rPr>
            <w:webHidden/>
          </w:rPr>
          <w:fldChar w:fldCharType="begin"/>
        </w:r>
        <w:r w:rsidR="00E27A50">
          <w:rPr>
            <w:webHidden/>
          </w:rPr>
          <w:instrText xml:space="preserve"> PAGEREF _Toc527455588 \h </w:instrText>
        </w:r>
        <w:r w:rsidR="00E27A50">
          <w:rPr>
            <w:webHidden/>
          </w:rPr>
        </w:r>
        <w:r w:rsidR="00E27A50">
          <w:rPr>
            <w:webHidden/>
          </w:rPr>
          <w:fldChar w:fldCharType="separate"/>
        </w:r>
        <w:r w:rsidR="00E27A50">
          <w:rPr>
            <w:webHidden/>
          </w:rPr>
          <w:t>8</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89" w:history="1">
        <w:r w:rsidR="00E27A50" w:rsidRPr="00AC08E2">
          <w:rPr>
            <w:rStyle w:val="Hyperlink"/>
          </w:rPr>
          <w:t>2.3.1.</w:t>
        </w:r>
        <w:r w:rsidR="00E27A50">
          <w:rPr>
            <w:rFonts w:asciiTheme="minorHAnsi" w:eastAsiaTheme="minorEastAsia" w:hAnsiTheme="minorHAnsi" w:cstheme="minorBidi"/>
            <w:szCs w:val="22"/>
            <w:lang w:val="de-CH" w:eastAsia="de-CH"/>
          </w:rPr>
          <w:tab/>
        </w:r>
        <w:r w:rsidR="00E27A50" w:rsidRPr="00AC08E2">
          <w:rPr>
            <w:rStyle w:val="Hyperlink"/>
          </w:rPr>
          <w:t xml:space="preserve">Conception de portefeuille </w:t>
        </w:r>
        <w:r w:rsidR="00E27A50" w:rsidRPr="00AC08E2">
          <w:rPr>
            <w:rStyle w:val="Hyperlink"/>
            <w:i/>
          </w:rPr>
          <w:t>(chap. 4.5.1 dans swiss.ICB4)</w:t>
        </w:r>
        <w:r w:rsidR="00E27A50">
          <w:rPr>
            <w:webHidden/>
          </w:rPr>
          <w:tab/>
        </w:r>
        <w:r w:rsidR="00E27A50">
          <w:rPr>
            <w:webHidden/>
          </w:rPr>
          <w:fldChar w:fldCharType="begin"/>
        </w:r>
        <w:r w:rsidR="00E27A50">
          <w:rPr>
            <w:webHidden/>
          </w:rPr>
          <w:instrText xml:space="preserve"> PAGEREF _Toc527455589 \h </w:instrText>
        </w:r>
        <w:r w:rsidR="00E27A50">
          <w:rPr>
            <w:webHidden/>
          </w:rPr>
        </w:r>
        <w:r w:rsidR="00E27A50">
          <w:rPr>
            <w:webHidden/>
          </w:rPr>
          <w:fldChar w:fldCharType="separate"/>
        </w:r>
        <w:r w:rsidR="00E27A50">
          <w:rPr>
            <w:webHidden/>
          </w:rPr>
          <w:t>8</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0" w:history="1">
        <w:r w:rsidR="00E27A50" w:rsidRPr="00AC08E2">
          <w:rPr>
            <w:rStyle w:val="Hyperlink"/>
          </w:rPr>
          <w:t>2.3.2.</w:t>
        </w:r>
        <w:r w:rsidR="00E27A50">
          <w:rPr>
            <w:rFonts w:asciiTheme="minorHAnsi" w:eastAsiaTheme="minorEastAsia" w:hAnsiTheme="minorHAnsi" w:cstheme="minorBidi"/>
            <w:szCs w:val="22"/>
            <w:lang w:val="de-CH" w:eastAsia="de-CH"/>
          </w:rPr>
          <w:tab/>
        </w:r>
        <w:r w:rsidR="00E27A50" w:rsidRPr="00AC08E2">
          <w:rPr>
            <w:rStyle w:val="Hyperlink"/>
          </w:rPr>
          <w:t xml:space="preserve">Finalités </w:t>
        </w:r>
        <w:r w:rsidR="00E27A50" w:rsidRPr="00AC08E2">
          <w:rPr>
            <w:rStyle w:val="Hyperlink"/>
            <w:i/>
          </w:rPr>
          <w:t>(chap. 4.5.2 dans swiss.ICB4)</w:t>
        </w:r>
        <w:r w:rsidR="00E27A50">
          <w:rPr>
            <w:webHidden/>
          </w:rPr>
          <w:tab/>
        </w:r>
        <w:r w:rsidR="00E27A50">
          <w:rPr>
            <w:webHidden/>
          </w:rPr>
          <w:fldChar w:fldCharType="begin"/>
        </w:r>
        <w:r w:rsidR="00E27A50">
          <w:rPr>
            <w:webHidden/>
          </w:rPr>
          <w:instrText xml:space="preserve"> PAGEREF _Toc527455590 \h </w:instrText>
        </w:r>
        <w:r w:rsidR="00E27A50">
          <w:rPr>
            <w:webHidden/>
          </w:rPr>
        </w:r>
        <w:r w:rsidR="00E27A50">
          <w:rPr>
            <w:webHidden/>
          </w:rPr>
          <w:fldChar w:fldCharType="separate"/>
        </w:r>
        <w:r w:rsidR="00E27A50">
          <w:rPr>
            <w:webHidden/>
          </w:rPr>
          <w:t>9</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1" w:history="1">
        <w:r w:rsidR="00E27A50" w:rsidRPr="00AC08E2">
          <w:rPr>
            <w:rStyle w:val="Hyperlink"/>
          </w:rPr>
          <w:t>2.3.3.</w:t>
        </w:r>
        <w:r w:rsidR="00E27A50">
          <w:rPr>
            <w:rFonts w:asciiTheme="minorHAnsi" w:eastAsiaTheme="minorEastAsia" w:hAnsiTheme="minorHAnsi" w:cstheme="minorBidi"/>
            <w:szCs w:val="22"/>
            <w:lang w:val="de-CH" w:eastAsia="de-CH"/>
          </w:rPr>
          <w:tab/>
        </w:r>
        <w:r w:rsidR="00E27A50" w:rsidRPr="00AC08E2">
          <w:rPr>
            <w:rStyle w:val="Hyperlink"/>
          </w:rPr>
          <w:t xml:space="preserve">Périmètre et contenu </w:t>
        </w:r>
        <w:r w:rsidR="00E27A50" w:rsidRPr="00AC08E2">
          <w:rPr>
            <w:rStyle w:val="Hyperlink"/>
            <w:i/>
          </w:rPr>
          <w:t>(chap. 4.5.3 dans swiss.ICB4)</w:t>
        </w:r>
        <w:r w:rsidR="00E27A50">
          <w:rPr>
            <w:webHidden/>
          </w:rPr>
          <w:tab/>
        </w:r>
        <w:r w:rsidR="00E27A50">
          <w:rPr>
            <w:webHidden/>
          </w:rPr>
          <w:fldChar w:fldCharType="begin"/>
        </w:r>
        <w:r w:rsidR="00E27A50">
          <w:rPr>
            <w:webHidden/>
          </w:rPr>
          <w:instrText xml:space="preserve"> PAGEREF _Toc527455591 \h </w:instrText>
        </w:r>
        <w:r w:rsidR="00E27A50">
          <w:rPr>
            <w:webHidden/>
          </w:rPr>
        </w:r>
        <w:r w:rsidR="00E27A50">
          <w:rPr>
            <w:webHidden/>
          </w:rPr>
          <w:fldChar w:fldCharType="separate"/>
        </w:r>
        <w:r w:rsidR="00E27A50">
          <w:rPr>
            <w:webHidden/>
          </w:rPr>
          <w:t>9</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2" w:history="1">
        <w:r w:rsidR="00E27A50" w:rsidRPr="00AC08E2">
          <w:rPr>
            <w:rStyle w:val="Hyperlink"/>
          </w:rPr>
          <w:t>2.3.4.</w:t>
        </w:r>
        <w:r w:rsidR="00E27A50">
          <w:rPr>
            <w:rFonts w:asciiTheme="minorHAnsi" w:eastAsiaTheme="minorEastAsia" w:hAnsiTheme="minorHAnsi" w:cstheme="minorBidi"/>
            <w:szCs w:val="22"/>
            <w:lang w:val="de-CH" w:eastAsia="de-CH"/>
          </w:rPr>
          <w:tab/>
        </w:r>
        <w:r w:rsidR="00E27A50" w:rsidRPr="00AC08E2">
          <w:rPr>
            <w:rStyle w:val="Hyperlink"/>
          </w:rPr>
          <w:t xml:space="preserve">Déroulement et délais </w:t>
        </w:r>
        <w:r w:rsidR="00E27A50" w:rsidRPr="00AC08E2">
          <w:rPr>
            <w:rStyle w:val="Hyperlink"/>
            <w:i/>
          </w:rPr>
          <w:t>(chap. 4.5.4 dans swiss.ICB4)</w:t>
        </w:r>
        <w:r w:rsidR="00E27A50">
          <w:rPr>
            <w:webHidden/>
          </w:rPr>
          <w:tab/>
        </w:r>
        <w:r w:rsidR="00E27A50">
          <w:rPr>
            <w:webHidden/>
          </w:rPr>
          <w:fldChar w:fldCharType="begin"/>
        </w:r>
        <w:r w:rsidR="00E27A50">
          <w:rPr>
            <w:webHidden/>
          </w:rPr>
          <w:instrText xml:space="preserve"> PAGEREF _Toc527455592 \h </w:instrText>
        </w:r>
        <w:r w:rsidR="00E27A50">
          <w:rPr>
            <w:webHidden/>
          </w:rPr>
        </w:r>
        <w:r w:rsidR="00E27A50">
          <w:rPr>
            <w:webHidden/>
          </w:rPr>
          <w:fldChar w:fldCharType="separate"/>
        </w:r>
        <w:r w:rsidR="00E27A50">
          <w:rPr>
            <w:webHidden/>
          </w:rPr>
          <w:t>9</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3" w:history="1">
        <w:r w:rsidR="00E27A50" w:rsidRPr="00AC08E2">
          <w:rPr>
            <w:rStyle w:val="Hyperlink"/>
          </w:rPr>
          <w:t>2.3.5.</w:t>
        </w:r>
        <w:r w:rsidR="00E27A50">
          <w:rPr>
            <w:rFonts w:asciiTheme="minorHAnsi" w:eastAsiaTheme="minorEastAsia" w:hAnsiTheme="minorHAnsi" w:cstheme="minorBidi"/>
            <w:szCs w:val="22"/>
            <w:lang w:val="de-CH" w:eastAsia="de-CH"/>
          </w:rPr>
          <w:tab/>
        </w:r>
        <w:r w:rsidR="00E27A50" w:rsidRPr="00AC08E2">
          <w:rPr>
            <w:rStyle w:val="Hyperlink"/>
          </w:rPr>
          <w:t xml:space="preserve">Organisation, information et documentation </w:t>
        </w:r>
        <w:r w:rsidR="00E27A50" w:rsidRPr="00AC08E2">
          <w:rPr>
            <w:rStyle w:val="Hyperlink"/>
            <w:i/>
          </w:rPr>
          <w:t>(chap. 4.5.5 dans swiss.ICB4)</w:t>
        </w:r>
        <w:r w:rsidR="00E27A50">
          <w:rPr>
            <w:webHidden/>
          </w:rPr>
          <w:tab/>
        </w:r>
        <w:r w:rsidR="00E27A50">
          <w:rPr>
            <w:webHidden/>
          </w:rPr>
          <w:fldChar w:fldCharType="begin"/>
        </w:r>
        <w:r w:rsidR="00E27A50">
          <w:rPr>
            <w:webHidden/>
          </w:rPr>
          <w:instrText xml:space="preserve"> PAGEREF _Toc527455593 \h </w:instrText>
        </w:r>
        <w:r w:rsidR="00E27A50">
          <w:rPr>
            <w:webHidden/>
          </w:rPr>
        </w:r>
        <w:r w:rsidR="00E27A50">
          <w:rPr>
            <w:webHidden/>
          </w:rPr>
          <w:fldChar w:fldCharType="separate"/>
        </w:r>
        <w:r w:rsidR="00E27A50">
          <w:rPr>
            <w:webHidden/>
          </w:rPr>
          <w:t>9</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4" w:history="1">
        <w:r w:rsidR="00E27A50" w:rsidRPr="00AC08E2">
          <w:rPr>
            <w:rStyle w:val="Hyperlink"/>
          </w:rPr>
          <w:t>2.3.6.</w:t>
        </w:r>
        <w:r w:rsidR="00E27A50">
          <w:rPr>
            <w:rFonts w:asciiTheme="minorHAnsi" w:eastAsiaTheme="minorEastAsia" w:hAnsiTheme="minorHAnsi" w:cstheme="minorBidi"/>
            <w:szCs w:val="22"/>
            <w:lang w:val="de-CH" w:eastAsia="de-CH"/>
          </w:rPr>
          <w:tab/>
        </w:r>
        <w:r w:rsidR="00E27A50" w:rsidRPr="00AC08E2">
          <w:rPr>
            <w:rStyle w:val="Hyperlink"/>
          </w:rPr>
          <w:t xml:space="preserve">Qualité </w:t>
        </w:r>
        <w:r w:rsidR="00E27A50" w:rsidRPr="00AC08E2">
          <w:rPr>
            <w:rStyle w:val="Hyperlink"/>
            <w:i/>
          </w:rPr>
          <w:t>(chap. 4.5.6 dans swiss.ICB4)</w:t>
        </w:r>
        <w:r w:rsidR="00E27A50">
          <w:rPr>
            <w:webHidden/>
          </w:rPr>
          <w:tab/>
        </w:r>
        <w:r w:rsidR="00E27A50">
          <w:rPr>
            <w:webHidden/>
          </w:rPr>
          <w:fldChar w:fldCharType="begin"/>
        </w:r>
        <w:r w:rsidR="00E27A50">
          <w:rPr>
            <w:webHidden/>
          </w:rPr>
          <w:instrText xml:space="preserve"> PAGEREF _Toc527455594 \h </w:instrText>
        </w:r>
        <w:r w:rsidR="00E27A50">
          <w:rPr>
            <w:webHidden/>
          </w:rPr>
        </w:r>
        <w:r w:rsidR="00E27A50">
          <w:rPr>
            <w:webHidden/>
          </w:rPr>
          <w:fldChar w:fldCharType="separate"/>
        </w:r>
        <w:r w:rsidR="00E27A50">
          <w:rPr>
            <w:webHidden/>
          </w:rPr>
          <w:t>9</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5" w:history="1">
        <w:r w:rsidR="00E27A50" w:rsidRPr="00AC08E2">
          <w:rPr>
            <w:rStyle w:val="Hyperlink"/>
          </w:rPr>
          <w:t>2.3.7.</w:t>
        </w:r>
        <w:r w:rsidR="00E27A50">
          <w:rPr>
            <w:rFonts w:asciiTheme="minorHAnsi" w:eastAsiaTheme="minorEastAsia" w:hAnsiTheme="minorHAnsi" w:cstheme="minorBidi"/>
            <w:szCs w:val="22"/>
            <w:lang w:val="de-CH" w:eastAsia="de-CH"/>
          </w:rPr>
          <w:tab/>
        </w:r>
        <w:r w:rsidR="00E27A50" w:rsidRPr="00AC08E2">
          <w:rPr>
            <w:rStyle w:val="Hyperlink"/>
          </w:rPr>
          <w:t xml:space="preserve">Coûts et financement </w:t>
        </w:r>
        <w:r w:rsidR="00E27A50" w:rsidRPr="00AC08E2">
          <w:rPr>
            <w:rStyle w:val="Hyperlink"/>
            <w:i/>
          </w:rPr>
          <w:t>(chap. 4.5.7 dans swiss.ICB4)</w:t>
        </w:r>
        <w:r w:rsidR="00E27A50">
          <w:rPr>
            <w:webHidden/>
          </w:rPr>
          <w:tab/>
        </w:r>
        <w:r w:rsidR="00E27A50">
          <w:rPr>
            <w:webHidden/>
          </w:rPr>
          <w:fldChar w:fldCharType="begin"/>
        </w:r>
        <w:r w:rsidR="00E27A50">
          <w:rPr>
            <w:webHidden/>
          </w:rPr>
          <w:instrText xml:space="preserve"> PAGEREF _Toc527455595 \h </w:instrText>
        </w:r>
        <w:r w:rsidR="00E27A50">
          <w:rPr>
            <w:webHidden/>
          </w:rPr>
        </w:r>
        <w:r w:rsidR="00E27A50">
          <w:rPr>
            <w:webHidden/>
          </w:rPr>
          <w:fldChar w:fldCharType="separate"/>
        </w:r>
        <w:r w:rsidR="00E27A50">
          <w:rPr>
            <w:webHidden/>
          </w:rPr>
          <w:t>10</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6" w:history="1">
        <w:r w:rsidR="00E27A50" w:rsidRPr="00AC08E2">
          <w:rPr>
            <w:rStyle w:val="Hyperlink"/>
          </w:rPr>
          <w:t>2.3.8.</w:t>
        </w:r>
        <w:r w:rsidR="00E27A50">
          <w:rPr>
            <w:rFonts w:asciiTheme="minorHAnsi" w:eastAsiaTheme="minorEastAsia" w:hAnsiTheme="minorHAnsi" w:cstheme="minorBidi"/>
            <w:szCs w:val="22"/>
            <w:lang w:val="de-CH" w:eastAsia="de-CH"/>
          </w:rPr>
          <w:tab/>
        </w:r>
        <w:r w:rsidR="00E27A50" w:rsidRPr="00AC08E2">
          <w:rPr>
            <w:rStyle w:val="Hyperlink"/>
          </w:rPr>
          <w:t xml:space="preserve">Ressources </w:t>
        </w:r>
        <w:r w:rsidR="00E27A50" w:rsidRPr="00AC08E2">
          <w:rPr>
            <w:rStyle w:val="Hyperlink"/>
            <w:i/>
          </w:rPr>
          <w:t>(chap. 4.5.8 dans swiss.ICB4)</w:t>
        </w:r>
        <w:r w:rsidR="00E27A50">
          <w:rPr>
            <w:webHidden/>
          </w:rPr>
          <w:tab/>
        </w:r>
        <w:r w:rsidR="00E27A50">
          <w:rPr>
            <w:webHidden/>
          </w:rPr>
          <w:fldChar w:fldCharType="begin"/>
        </w:r>
        <w:r w:rsidR="00E27A50">
          <w:rPr>
            <w:webHidden/>
          </w:rPr>
          <w:instrText xml:space="preserve"> PAGEREF _Toc527455596 \h </w:instrText>
        </w:r>
        <w:r w:rsidR="00E27A50">
          <w:rPr>
            <w:webHidden/>
          </w:rPr>
        </w:r>
        <w:r w:rsidR="00E27A50">
          <w:rPr>
            <w:webHidden/>
          </w:rPr>
          <w:fldChar w:fldCharType="separate"/>
        </w:r>
        <w:r w:rsidR="00E27A50">
          <w:rPr>
            <w:webHidden/>
          </w:rPr>
          <w:t>10</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7" w:history="1">
        <w:r w:rsidR="00E27A50" w:rsidRPr="00AC08E2">
          <w:rPr>
            <w:rStyle w:val="Hyperlink"/>
          </w:rPr>
          <w:t>2.3.9.</w:t>
        </w:r>
        <w:r w:rsidR="00E27A50">
          <w:rPr>
            <w:rFonts w:asciiTheme="minorHAnsi" w:eastAsiaTheme="minorEastAsia" w:hAnsiTheme="minorHAnsi" w:cstheme="minorBidi"/>
            <w:szCs w:val="22"/>
            <w:lang w:val="de-CH" w:eastAsia="de-CH"/>
          </w:rPr>
          <w:tab/>
        </w:r>
        <w:r w:rsidR="00E27A50" w:rsidRPr="00AC08E2">
          <w:rPr>
            <w:rStyle w:val="Hyperlink"/>
          </w:rPr>
          <w:t xml:space="preserve">Approvisionnement </w:t>
        </w:r>
        <w:r w:rsidR="00E27A50" w:rsidRPr="00AC08E2">
          <w:rPr>
            <w:rStyle w:val="Hyperlink"/>
            <w:i/>
          </w:rPr>
          <w:t>(chap. 4.5.9 dans swiss.ICB4)</w:t>
        </w:r>
        <w:r w:rsidR="00E27A50">
          <w:rPr>
            <w:webHidden/>
          </w:rPr>
          <w:tab/>
        </w:r>
        <w:r w:rsidR="00E27A50">
          <w:rPr>
            <w:webHidden/>
          </w:rPr>
          <w:fldChar w:fldCharType="begin"/>
        </w:r>
        <w:r w:rsidR="00E27A50">
          <w:rPr>
            <w:webHidden/>
          </w:rPr>
          <w:instrText xml:space="preserve"> PAGEREF _Toc527455597 \h </w:instrText>
        </w:r>
        <w:r w:rsidR="00E27A50">
          <w:rPr>
            <w:webHidden/>
          </w:rPr>
        </w:r>
        <w:r w:rsidR="00E27A50">
          <w:rPr>
            <w:webHidden/>
          </w:rPr>
          <w:fldChar w:fldCharType="separate"/>
        </w:r>
        <w:r w:rsidR="00E27A50">
          <w:rPr>
            <w:webHidden/>
          </w:rPr>
          <w:t>10</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8" w:history="1">
        <w:r w:rsidR="00E27A50" w:rsidRPr="00AC08E2">
          <w:rPr>
            <w:rStyle w:val="Hyperlink"/>
          </w:rPr>
          <w:t>2.3.10.</w:t>
        </w:r>
        <w:r w:rsidR="00E27A50">
          <w:rPr>
            <w:rFonts w:asciiTheme="minorHAnsi" w:eastAsiaTheme="minorEastAsia" w:hAnsiTheme="minorHAnsi" w:cstheme="minorBidi"/>
            <w:szCs w:val="22"/>
            <w:lang w:val="de-CH" w:eastAsia="de-CH"/>
          </w:rPr>
          <w:tab/>
        </w:r>
        <w:r w:rsidR="00E27A50" w:rsidRPr="00AC08E2">
          <w:rPr>
            <w:rStyle w:val="Hyperlink"/>
          </w:rPr>
          <w:t xml:space="preserve">Planification et contrôle </w:t>
        </w:r>
        <w:r w:rsidR="00E27A50" w:rsidRPr="00AC08E2">
          <w:rPr>
            <w:rStyle w:val="Hyperlink"/>
            <w:i/>
          </w:rPr>
          <w:t>(chap. 4.5.10 dans swiss.ICB4)</w:t>
        </w:r>
        <w:r w:rsidR="00E27A50">
          <w:rPr>
            <w:webHidden/>
          </w:rPr>
          <w:tab/>
        </w:r>
        <w:r w:rsidR="00E27A50">
          <w:rPr>
            <w:webHidden/>
          </w:rPr>
          <w:fldChar w:fldCharType="begin"/>
        </w:r>
        <w:r w:rsidR="00E27A50">
          <w:rPr>
            <w:webHidden/>
          </w:rPr>
          <w:instrText xml:space="preserve"> PAGEREF _Toc527455598 \h </w:instrText>
        </w:r>
        <w:r w:rsidR="00E27A50">
          <w:rPr>
            <w:webHidden/>
          </w:rPr>
        </w:r>
        <w:r w:rsidR="00E27A50">
          <w:rPr>
            <w:webHidden/>
          </w:rPr>
          <w:fldChar w:fldCharType="separate"/>
        </w:r>
        <w:r w:rsidR="00E27A50">
          <w:rPr>
            <w:webHidden/>
          </w:rPr>
          <w:t>10</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599" w:history="1">
        <w:r w:rsidR="00E27A50" w:rsidRPr="00AC08E2">
          <w:rPr>
            <w:rStyle w:val="Hyperlink"/>
          </w:rPr>
          <w:t>2.3.11.</w:t>
        </w:r>
        <w:r w:rsidR="00E27A50">
          <w:rPr>
            <w:rFonts w:asciiTheme="minorHAnsi" w:eastAsiaTheme="minorEastAsia" w:hAnsiTheme="minorHAnsi" w:cstheme="minorBidi"/>
            <w:szCs w:val="22"/>
            <w:lang w:val="de-CH" w:eastAsia="de-CH"/>
          </w:rPr>
          <w:tab/>
        </w:r>
        <w:r w:rsidR="00E27A50" w:rsidRPr="00AC08E2">
          <w:rPr>
            <w:rStyle w:val="Hyperlink"/>
          </w:rPr>
          <w:t xml:space="preserve">Opportunités et risques </w:t>
        </w:r>
        <w:r w:rsidR="00E27A50" w:rsidRPr="00AC08E2">
          <w:rPr>
            <w:rStyle w:val="Hyperlink"/>
            <w:i/>
          </w:rPr>
          <w:t>(chap. 04.05.12 dans swiss.ICB4)</w:t>
        </w:r>
        <w:r w:rsidR="00E27A50">
          <w:rPr>
            <w:webHidden/>
          </w:rPr>
          <w:tab/>
        </w:r>
        <w:r w:rsidR="00E27A50">
          <w:rPr>
            <w:webHidden/>
          </w:rPr>
          <w:fldChar w:fldCharType="begin"/>
        </w:r>
        <w:r w:rsidR="00E27A50">
          <w:rPr>
            <w:webHidden/>
          </w:rPr>
          <w:instrText xml:space="preserve"> PAGEREF _Toc527455599 \h </w:instrText>
        </w:r>
        <w:r w:rsidR="00E27A50">
          <w:rPr>
            <w:webHidden/>
          </w:rPr>
        </w:r>
        <w:r w:rsidR="00E27A50">
          <w:rPr>
            <w:webHidden/>
          </w:rPr>
          <w:fldChar w:fldCharType="separate"/>
        </w:r>
        <w:r w:rsidR="00E27A50">
          <w:rPr>
            <w:webHidden/>
          </w:rPr>
          <w:t>10</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600" w:history="1">
        <w:r w:rsidR="00E27A50" w:rsidRPr="00AC08E2">
          <w:rPr>
            <w:rStyle w:val="Hyperlink"/>
          </w:rPr>
          <w:t>2.3.12.</w:t>
        </w:r>
        <w:r w:rsidR="00E27A50">
          <w:rPr>
            <w:rFonts w:asciiTheme="minorHAnsi" w:eastAsiaTheme="minorEastAsia" w:hAnsiTheme="minorHAnsi" w:cstheme="minorBidi"/>
            <w:szCs w:val="22"/>
            <w:lang w:val="de-CH" w:eastAsia="de-CH"/>
          </w:rPr>
          <w:tab/>
        </w:r>
        <w:r w:rsidR="00E27A50" w:rsidRPr="00AC08E2">
          <w:rPr>
            <w:rStyle w:val="Hyperlink"/>
          </w:rPr>
          <w:t xml:space="preserve">Parties prenantes </w:t>
        </w:r>
        <w:r w:rsidR="00E27A50" w:rsidRPr="00AC08E2">
          <w:rPr>
            <w:rStyle w:val="Hyperlink"/>
            <w:i/>
          </w:rPr>
          <w:t>(chap. 04.05.12 dans swiss.ICB4)</w:t>
        </w:r>
        <w:r w:rsidR="00E27A50">
          <w:rPr>
            <w:webHidden/>
          </w:rPr>
          <w:tab/>
        </w:r>
        <w:r w:rsidR="00E27A50">
          <w:rPr>
            <w:webHidden/>
          </w:rPr>
          <w:fldChar w:fldCharType="begin"/>
        </w:r>
        <w:r w:rsidR="00E27A50">
          <w:rPr>
            <w:webHidden/>
          </w:rPr>
          <w:instrText xml:space="preserve"> PAGEREF _Toc527455600 \h </w:instrText>
        </w:r>
        <w:r w:rsidR="00E27A50">
          <w:rPr>
            <w:webHidden/>
          </w:rPr>
        </w:r>
        <w:r w:rsidR="00E27A50">
          <w:rPr>
            <w:webHidden/>
          </w:rPr>
          <w:fldChar w:fldCharType="separate"/>
        </w:r>
        <w:r w:rsidR="00E27A50">
          <w:rPr>
            <w:webHidden/>
          </w:rPr>
          <w:t>11</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601" w:history="1">
        <w:r w:rsidR="00E27A50" w:rsidRPr="00AC08E2">
          <w:rPr>
            <w:rStyle w:val="Hyperlink"/>
          </w:rPr>
          <w:t>2.3.13.</w:t>
        </w:r>
        <w:r w:rsidR="00E27A50">
          <w:rPr>
            <w:rFonts w:asciiTheme="minorHAnsi" w:eastAsiaTheme="minorEastAsia" w:hAnsiTheme="minorHAnsi" w:cstheme="minorBidi"/>
            <w:szCs w:val="22"/>
            <w:lang w:val="de-CH" w:eastAsia="de-CH"/>
          </w:rPr>
          <w:tab/>
        </w:r>
        <w:r w:rsidR="00E27A50" w:rsidRPr="00AC08E2">
          <w:rPr>
            <w:rStyle w:val="Hyperlink"/>
          </w:rPr>
          <w:t xml:space="preserve">Changement et transformation </w:t>
        </w:r>
        <w:r w:rsidR="00E27A50" w:rsidRPr="00AC08E2">
          <w:rPr>
            <w:rStyle w:val="Hyperlink"/>
            <w:i/>
          </w:rPr>
          <w:t>(chap. 04.05.13 dans swiss.ICB4)</w:t>
        </w:r>
        <w:r w:rsidR="00E27A50">
          <w:rPr>
            <w:webHidden/>
          </w:rPr>
          <w:tab/>
        </w:r>
        <w:r w:rsidR="00E27A50">
          <w:rPr>
            <w:webHidden/>
          </w:rPr>
          <w:fldChar w:fldCharType="begin"/>
        </w:r>
        <w:r w:rsidR="00E27A50">
          <w:rPr>
            <w:webHidden/>
          </w:rPr>
          <w:instrText xml:space="preserve"> PAGEREF _Toc527455601 \h </w:instrText>
        </w:r>
        <w:r w:rsidR="00E27A50">
          <w:rPr>
            <w:webHidden/>
          </w:rPr>
        </w:r>
        <w:r w:rsidR="00E27A50">
          <w:rPr>
            <w:webHidden/>
          </w:rPr>
          <w:fldChar w:fldCharType="separate"/>
        </w:r>
        <w:r w:rsidR="00E27A50">
          <w:rPr>
            <w:webHidden/>
          </w:rPr>
          <w:t>11</w:t>
        </w:r>
        <w:r w:rsidR="00E27A50">
          <w:rPr>
            <w:webHidden/>
          </w:rPr>
          <w:fldChar w:fldCharType="end"/>
        </w:r>
      </w:hyperlink>
    </w:p>
    <w:p w:rsidR="00E27A50" w:rsidRDefault="00F07341">
      <w:pPr>
        <w:pStyle w:val="Verzeichnis3"/>
        <w:rPr>
          <w:rFonts w:asciiTheme="minorHAnsi" w:eastAsiaTheme="minorEastAsia" w:hAnsiTheme="minorHAnsi" w:cstheme="minorBidi"/>
          <w:szCs w:val="22"/>
          <w:lang w:val="de-CH" w:eastAsia="de-CH"/>
        </w:rPr>
      </w:pPr>
      <w:hyperlink w:anchor="_Toc527455602" w:history="1">
        <w:r w:rsidR="00E27A50" w:rsidRPr="00AC08E2">
          <w:rPr>
            <w:rStyle w:val="Hyperlink"/>
          </w:rPr>
          <w:t>2.3.14.</w:t>
        </w:r>
        <w:r w:rsidR="00E27A50">
          <w:rPr>
            <w:rFonts w:asciiTheme="minorHAnsi" w:eastAsiaTheme="minorEastAsia" w:hAnsiTheme="minorHAnsi" w:cstheme="minorBidi"/>
            <w:szCs w:val="22"/>
            <w:lang w:val="de-CH" w:eastAsia="de-CH"/>
          </w:rPr>
          <w:tab/>
        </w:r>
        <w:r w:rsidR="00E27A50" w:rsidRPr="00AC08E2">
          <w:rPr>
            <w:rStyle w:val="Hyperlink"/>
          </w:rPr>
          <w:t xml:space="preserve">Sélection de projets et équilibrage de portefeuille  </w:t>
        </w:r>
        <w:r w:rsidR="00E27A50" w:rsidRPr="00AC08E2">
          <w:rPr>
            <w:rStyle w:val="Hyperlink"/>
            <w:i/>
          </w:rPr>
          <w:t>(chap. 04.05.14 dans swiss.ICB4)</w:t>
        </w:r>
        <w:r w:rsidR="00E27A50">
          <w:rPr>
            <w:webHidden/>
          </w:rPr>
          <w:tab/>
        </w:r>
        <w:r w:rsidR="00E27A50">
          <w:rPr>
            <w:webHidden/>
          </w:rPr>
          <w:fldChar w:fldCharType="begin"/>
        </w:r>
        <w:r w:rsidR="00E27A50">
          <w:rPr>
            <w:webHidden/>
          </w:rPr>
          <w:instrText xml:space="preserve"> PAGEREF _Toc527455602 \h </w:instrText>
        </w:r>
        <w:r w:rsidR="00E27A50">
          <w:rPr>
            <w:webHidden/>
          </w:rPr>
        </w:r>
        <w:r w:rsidR="00E27A50">
          <w:rPr>
            <w:webHidden/>
          </w:rPr>
          <w:fldChar w:fldCharType="separate"/>
        </w:r>
        <w:r w:rsidR="00E27A50">
          <w:rPr>
            <w:webHidden/>
          </w:rPr>
          <w:t>11</w:t>
        </w:r>
        <w:r w:rsidR="00E27A50">
          <w:rPr>
            <w:webHidden/>
          </w:rPr>
          <w:fldChar w:fldCharType="end"/>
        </w:r>
      </w:hyperlink>
    </w:p>
    <w:p w:rsidR="00E27A50" w:rsidRDefault="00F07341">
      <w:pPr>
        <w:pStyle w:val="Verzeichnis1"/>
        <w:rPr>
          <w:rFonts w:asciiTheme="minorHAnsi" w:eastAsiaTheme="minorEastAsia" w:hAnsiTheme="minorHAnsi" w:cstheme="minorBidi"/>
          <w:noProof/>
          <w:szCs w:val="22"/>
          <w:lang w:val="de-CH" w:eastAsia="de-CH"/>
        </w:rPr>
      </w:pPr>
      <w:hyperlink w:anchor="_Toc527455603" w:history="1">
        <w:r w:rsidR="00E27A50" w:rsidRPr="00AC08E2">
          <w:rPr>
            <w:rStyle w:val="Hyperlink"/>
            <w:noProof/>
          </w:rPr>
          <w:t>3.</w:t>
        </w:r>
        <w:r w:rsidR="00E27A50">
          <w:rPr>
            <w:rFonts w:asciiTheme="minorHAnsi" w:eastAsiaTheme="minorEastAsia" w:hAnsiTheme="minorHAnsi" w:cstheme="minorBidi"/>
            <w:noProof/>
            <w:szCs w:val="22"/>
            <w:lang w:val="de-CH" w:eastAsia="de-CH"/>
          </w:rPr>
          <w:tab/>
        </w:r>
        <w:r w:rsidR="00E27A50" w:rsidRPr="00AC08E2">
          <w:rPr>
            <w:rStyle w:val="Hyperlink"/>
            <w:noProof/>
          </w:rPr>
          <w:t>Annexe</w:t>
        </w:r>
        <w:r w:rsidR="00E27A50">
          <w:rPr>
            <w:noProof/>
            <w:webHidden/>
          </w:rPr>
          <w:tab/>
        </w:r>
        <w:r w:rsidR="00E27A50">
          <w:rPr>
            <w:noProof/>
            <w:webHidden/>
          </w:rPr>
          <w:fldChar w:fldCharType="begin"/>
        </w:r>
        <w:r w:rsidR="00E27A50">
          <w:rPr>
            <w:noProof/>
            <w:webHidden/>
          </w:rPr>
          <w:instrText xml:space="preserve"> PAGEREF _Toc527455603 \h </w:instrText>
        </w:r>
        <w:r w:rsidR="00E27A50">
          <w:rPr>
            <w:noProof/>
            <w:webHidden/>
          </w:rPr>
        </w:r>
        <w:r w:rsidR="00E27A50">
          <w:rPr>
            <w:noProof/>
            <w:webHidden/>
          </w:rPr>
          <w:fldChar w:fldCharType="separate"/>
        </w:r>
        <w:r w:rsidR="00E27A50">
          <w:rPr>
            <w:noProof/>
            <w:webHidden/>
          </w:rPr>
          <w:t>12</w:t>
        </w:r>
        <w:r w:rsidR="00E27A50">
          <w:rPr>
            <w:noProof/>
            <w:webHidden/>
          </w:rPr>
          <w:fldChar w:fldCharType="end"/>
        </w:r>
      </w:hyperlink>
    </w:p>
    <w:p w:rsidR="00A61609" w:rsidRDefault="00547FAA" w:rsidP="000A468D">
      <w:pPr>
        <w:rPr>
          <w:sz w:val="22"/>
          <w:szCs w:val="22"/>
        </w:rPr>
      </w:pPr>
      <w:r w:rsidRPr="00DC1839">
        <w:rPr>
          <w:sz w:val="22"/>
          <w:szCs w:val="22"/>
        </w:rPr>
        <w:lastRenderedPageBreak/>
        <w:fldChar w:fldCharType="end"/>
      </w:r>
    </w:p>
    <w:p w:rsidR="001260C8" w:rsidRDefault="00BA0CCE" w:rsidP="000A468D">
      <w:pPr>
        <w:pStyle w:val="berschrift5"/>
      </w:pPr>
      <w:r>
        <w:t>Abréviations utilisées</w:t>
      </w:r>
    </w:p>
    <w:p w:rsidR="008F00E2" w:rsidRPr="008F00E2" w:rsidRDefault="00402094" w:rsidP="00402094">
      <w:pPr>
        <w:pStyle w:val="Hinweistext"/>
      </w:pPr>
      <w:r>
        <w:t>Veuillez faire une liste alphabétique des abréviations utilisées dans ce document</w:t>
      </w:r>
      <w:r w:rsidR="00C64299">
        <w:t>.</w:t>
      </w:r>
      <w: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27455565"/>
      <w:r>
        <w:lastRenderedPageBreak/>
        <w:t>Informations de fond sur le portefeuille</w:t>
      </w:r>
      <w:bookmarkEnd w:id="1"/>
    </w:p>
    <w:p w:rsidR="00323E05" w:rsidRDefault="00402094" w:rsidP="00402094">
      <w:pPr>
        <w:pStyle w:val="Hinweistext"/>
      </w:pPr>
      <w:r>
        <w:t>Ce chapitre ne doit pas dépasser 3 pages (graphiques inclus) et fournir aux assesseurs des informations de fond sur votre portefeuille. Vous pouvez y copier des informations de l</w:t>
      </w:r>
      <w:r w:rsidR="00C64299">
        <w:t>'</w:t>
      </w:r>
      <w:proofErr w:type="spellStart"/>
      <w:r>
        <w:t>Executive</w:t>
      </w:r>
      <w:proofErr w:type="spellEnd"/>
      <w:r>
        <w:t xml:space="preserve"> </w:t>
      </w:r>
      <w:proofErr w:type="spellStart"/>
      <w:r>
        <w:t>Summary</w:t>
      </w:r>
      <w:proofErr w:type="spellEnd"/>
      <w:r>
        <w:t xml:space="preserve"> Report. Documentez ici tout particulièrement les modifications apportées depuis l</w:t>
      </w:r>
      <w:r w:rsidR="00C64299">
        <w:t>'</w:t>
      </w:r>
      <w:r>
        <w:t>envoi de l</w:t>
      </w:r>
      <w:r w:rsidR="00C64299">
        <w:t>'</w:t>
      </w:r>
      <w:proofErr w:type="spellStart"/>
      <w:r>
        <w:t>Executive</w:t>
      </w:r>
      <w:proofErr w:type="spellEnd"/>
      <w:r>
        <w:t xml:space="preserve"> </w:t>
      </w:r>
      <w:proofErr w:type="spellStart"/>
      <w:r>
        <w:t>Summary</w:t>
      </w:r>
      <w:proofErr w:type="spellEnd"/>
      <w:r>
        <w:t xml:space="preserve"> Report.</w:t>
      </w:r>
    </w:p>
    <w:p w:rsidR="00402094" w:rsidRDefault="00402094" w:rsidP="005E7021"/>
    <w:p w:rsidR="0015748C" w:rsidRDefault="00086E64" w:rsidP="0015748C">
      <w:pPr>
        <w:pStyle w:val="berschrift2"/>
      </w:pPr>
      <w:bookmarkStart w:id="2" w:name="_Toc527455566"/>
      <w:r>
        <w:t>Objectifs stratégiques et résultats du portefeuille</w:t>
      </w:r>
      <w:bookmarkEnd w:id="2"/>
    </w:p>
    <w:p w:rsidR="0015748C" w:rsidRDefault="0015748C" w:rsidP="0015748C">
      <w:pPr>
        <w:pStyle w:val="Hinweistext"/>
      </w:pPr>
      <w:r>
        <w:t>Décrivez les objectifs stratégiques visés par votre portefeuille ainsi que les résultats attendus lors de la mise en place du portefeuille. Expliquez le cas échéant les modifications qui ont dû être apportées ou pourquoi les résultats escomptés n</w:t>
      </w:r>
      <w:r w:rsidR="00C64299">
        <w:t>'</w:t>
      </w:r>
      <w:r>
        <w:t>ont pas pu être réalisés.</w:t>
      </w:r>
    </w:p>
    <w:p w:rsidR="0015748C" w:rsidRDefault="0015748C" w:rsidP="0015748C"/>
    <w:p w:rsidR="0015748C" w:rsidRDefault="0015748C" w:rsidP="0015748C">
      <w:pPr>
        <w:pStyle w:val="berschrift2"/>
      </w:pPr>
      <w:bookmarkStart w:id="3" w:name="_Toc527455567"/>
      <w:r>
        <w:t>Parties prenantes importantes</w:t>
      </w:r>
      <w:bookmarkEnd w:id="3"/>
    </w:p>
    <w:p w:rsidR="00F01974" w:rsidRDefault="00F01974" w:rsidP="00F01974">
      <w:pPr>
        <w:pStyle w:val="Hinweistext"/>
      </w:pPr>
      <w:r>
        <w:t xml:space="preserve">Faites une liste des principales parties prenantes en précisant leur influence ou leur importance pour le portefeuille ainsi que leurs composants - programme et projets - et leur succès. </w:t>
      </w:r>
    </w:p>
    <w:p w:rsidR="00CB11E9" w:rsidRDefault="00CB11E9" w:rsidP="0015748C"/>
    <w:p w:rsidR="00016D2A" w:rsidRDefault="0015748C" w:rsidP="00B657FA">
      <w:pPr>
        <w:pStyle w:val="berschrift2"/>
      </w:pPr>
      <w:bookmarkStart w:id="4" w:name="_Toc527455568"/>
      <w:r>
        <w:t>Organisation du portefeuille et rôle dans le portefeuille</w:t>
      </w:r>
      <w:bookmarkEnd w:id="4"/>
    </w:p>
    <w:p w:rsidR="008248BF" w:rsidRDefault="008248BF" w:rsidP="00F01974">
      <w:pPr>
        <w:pStyle w:val="Hinweistext"/>
      </w:pPr>
      <w:r>
        <w:t>Décrivez votre rôle dans le portefeuille sur la base de vos tâche</w:t>
      </w:r>
      <w:r w:rsidR="00EC170B">
        <w:t xml:space="preserve">s, droits et responsabilités. </w:t>
      </w:r>
      <w:r>
        <w:t>Expliquez l</w:t>
      </w:r>
      <w:r w:rsidR="00C64299">
        <w:t>'</w:t>
      </w:r>
      <w:r>
        <w:t>organisation du portefeuille. Détaillez le contexte du portefeuille, notamment</w:t>
      </w:r>
      <w:r w:rsidR="00C64299">
        <w:t xml:space="preserve"> </w:t>
      </w:r>
      <w:r>
        <w:t>: Interdépendances avec d</w:t>
      </w:r>
      <w:r w:rsidR="00C64299">
        <w:t>'</w:t>
      </w:r>
      <w:r>
        <w:t>autres portefeuilles, projets et programmes ainsi que l'intervention de personnes exerçant une fonction de conseil.</w:t>
      </w:r>
    </w:p>
    <w:p w:rsidR="00323E05" w:rsidRDefault="00323E05" w:rsidP="005E7021"/>
    <w:p w:rsidR="008248BF" w:rsidRDefault="00A861AF" w:rsidP="008248BF">
      <w:pPr>
        <w:pStyle w:val="berschrift2"/>
      </w:pPr>
      <w:bookmarkStart w:id="5" w:name="_Toc527455569"/>
      <w:r>
        <w:t>Ressources</w:t>
      </w:r>
      <w:bookmarkEnd w:id="5"/>
    </w:p>
    <w:p w:rsidR="00A877E0" w:rsidRDefault="009F597C" w:rsidP="009F597C">
      <w:pPr>
        <w:pStyle w:val="Hinweistext"/>
      </w:pPr>
      <w:bookmarkStart w:id="6" w:name="_Hlk488303787"/>
      <w:r>
        <w:t>Décrivez les ressources (</w:t>
      </w:r>
      <w:r>
        <w:rPr>
          <w:i/>
        </w:rPr>
        <w:t xml:space="preserve">définition voir </w:t>
      </w:r>
      <w:r>
        <w:rPr>
          <w:i/>
          <w:smallCaps/>
        </w:rPr>
        <w:t>swiss.ICB4</w:t>
      </w:r>
      <w:r>
        <w:rPr>
          <w:i/>
        </w:rPr>
        <w:t>, chapitre</w:t>
      </w:r>
      <w:r w:rsidR="00EC170B">
        <w:rPr>
          <w:i/>
        </w:rPr>
        <w:t xml:space="preserve"> </w:t>
      </w:r>
      <w:r>
        <w:rPr>
          <w:i/>
        </w:rPr>
        <w:t>4.5.8</w:t>
      </w:r>
      <w:r>
        <w:t>) dont le portefeuille disposait.</w:t>
      </w:r>
    </w:p>
    <w:bookmarkEnd w:id="6"/>
    <w:p w:rsidR="00FB187F" w:rsidRPr="00DC1839" w:rsidRDefault="00FB187F" w:rsidP="003900AE"/>
    <w:p w:rsidR="00F11213" w:rsidRDefault="00A861AF" w:rsidP="00E03D40">
      <w:pPr>
        <w:pStyle w:val="berschrift1"/>
        <w:numPr>
          <w:ilvl w:val="0"/>
          <w:numId w:val="6"/>
        </w:numPr>
      </w:pPr>
      <w:bookmarkStart w:id="7" w:name="_Toc527455570"/>
      <w:r>
        <w:lastRenderedPageBreak/>
        <w:t>Défis posés par le portefeuille</w:t>
      </w:r>
      <w:bookmarkEnd w:id="7"/>
    </w:p>
    <w:p w:rsidR="006E198E" w:rsidRDefault="006E198E" w:rsidP="00016D2A">
      <w:pPr>
        <w:pStyle w:val="Hinweistext"/>
      </w:pPr>
      <w:r>
        <w:t>Dans ce chapitre, veuillez décrire les défis que vous avez dû relever dans la gestion de ce portefeuille et comment vous en êtes venu à bout. Essayez de décrire vos compétences le plus complètement possible en vous servant de situations concrètes. Expliquez pour les situations choisies les actions que vous avez posées et les résultats obtenus.</w:t>
      </w:r>
      <w:r w:rsidR="00263D92">
        <w:t xml:space="preserve"> </w:t>
      </w:r>
      <w:r>
        <w:t xml:space="preserve">Cette structure est basée sur la méthodologie STAR décrite dans le </w:t>
      </w:r>
      <w:r>
        <w:rPr>
          <w:i/>
        </w:rPr>
        <w:t>Manuel de certification au chapitre 'Interview'.</w:t>
      </w:r>
      <w:r>
        <w:t xml:space="preserve"> </w:t>
      </w:r>
      <w:r w:rsidR="00CB7E07" w:rsidRPr="00CB7E07">
        <w:t>Nous vous recommandons d'utiliser l'espace disponible pour la description comme suit : 20% pour la description de la situation, 60% pour la description de vos actions et 20% pour la réflexion d</w:t>
      </w:r>
      <w:r w:rsidR="007D42E7">
        <w:t>e l'effet</w:t>
      </w:r>
      <w:r w:rsidR="00CB7E07" w:rsidRPr="00CB7E07">
        <w:t>.</w:t>
      </w:r>
      <w:r w:rsidR="00CB7E07">
        <w:t xml:space="preserve"> </w:t>
      </w:r>
      <w:r>
        <w:t xml:space="preserve">Prouvez vos affirmations avec des exemples tirés des documents de votre portefeuille. Écrivez à la première personne du singulier. Les assesseurs doivent pouvoir identifier les prestations que vous avez personnellement fournies.  </w:t>
      </w:r>
    </w:p>
    <w:p w:rsidR="00CB7E07" w:rsidRDefault="006E198E" w:rsidP="00016D2A">
      <w:pPr>
        <w:pStyle w:val="Hinweistext"/>
      </w:pPr>
      <w:r>
        <w:t>Vous devez démontrer vos compétences en vous servant du portefeuille de référen</w:t>
      </w:r>
      <w:r w:rsidR="00EC170B">
        <w:t>ce que vous avez décrit dans l</w:t>
      </w:r>
      <w:r w:rsidR="00C64299">
        <w:t>'</w:t>
      </w:r>
      <w:proofErr w:type="spellStart"/>
      <w:r>
        <w:t>Executive</w:t>
      </w:r>
      <w:proofErr w:type="spellEnd"/>
      <w:r>
        <w:t xml:space="preserve"> </w:t>
      </w:r>
      <w:proofErr w:type="spellStart"/>
      <w:r>
        <w:t>Summary</w:t>
      </w:r>
      <w:proofErr w:type="spellEnd"/>
      <w:r>
        <w:t xml:space="preserve"> Report. Dans le présent rapport, toutes les compétences de la </w:t>
      </w:r>
      <w:r>
        <w:rPr>
          <w:i/>
          <w:smallCaps/>
        </w:rPr>
        <w:t>swiss.ICB4</w:t>
      </w:r>
      <w:r>
        <w:t xml:space="preserve"> sont énumérées sous forme de titres</w:t>
      </w:r>
      <w:r w:rsidR="00C64299">
        <w:t>.</w:t>
      </w:r>
      <w:r>
        <w:t xml:space="preserve"> Vous devez en décrire au moins 23 dans votre rapport. À vous de choisir celles que vous voulez décrire. À la fin, effacez les titres des compétences que vous n</w:t>
      </w:r>
      <w:r w:rsidR="00C64299">
        <w:t>'</w:t>
      </w:r>
      <w:r>
        <w:t>avez pas choisies et actualisez le sommaire.</w:t>
      </w:r>
    </w:p>
    <w:p w:rsidR="00CB7E07" w:rsidRDefault="00282143" w:rsidP="00CB7E07">
      <w:pPr>
        <w:pStyle w:val="Hinweistext"/>
      </w:pPr>
      <w:r w:rsidRPr="00085721">
        <w:t>Décrivez autant d'indicateurs de compétence que nécessaire pour pouvoir prouver la compétence correspondante, à savoir au moins 50 %. Le n</w:t>
      </w:r>
      <w:r>
        <w:t>ombre</w:t>
      </w:r>
      <w:r w:rsidRPr="00085721">
        <w:t xml:space="preserve"> concret est indiqué dans le chapitre correspondant. </w:t>
      </w:r>
      <w:r w:rsidR="00CB7E07">
        <w:t xml:space="preserve">Référez-vous </w:t>
      </w:r>
      <w:r w:rsidR="004A61EA">
        <w:t xml:space="preserve">dans la description de vos actions </w:t>
      </w:r>
      <w:r w:rsidR="00CB7E07">
        <w:t xml:space="preserve">aux indicateurs de compétence de la </w:t>
      </w:r>
      <w:r w:rsidR="00CB7E07">
        <w:rPr>
          <w:i/>
          <w:smallCaps/>
        </w:rPr>
        <w:t>swiss.ICB4</w:t>
      </w:r>
      <w:r w:rsidR="00CB7E07">
        <w:t xml:space="preserve">. Pour ce faire, saisissez </w:t>
      </w:r>
      <w:r w:rsidR="00483F6B">
        <w:t xml:space="preserve">entre parenthèses </w:t>
      </w:r>
      <w:r w:rsidR="00CB7E07">
        <w:t>le numéro d</w:t>
      </w:r>
      <w:r w:rsidR="00483F6B">
        <w:t>u</w:t>
      </w:r>
      <w:r w:rsidR="00CB7E07">
        <w:t xml:space="preserve"> chapitre correspondant de</w:t>
      </w:r>
      <w:r w:rsidR="00483F6B">
        <w:t xml:space="preserve"> la</w:t>
      </w:r>
      <w:r w:rsidR="00CB7E07">
        <w:t xml:space="preserve"> </w:t>
      </w:r>
      <w:r w:rsidR="00483F6B">
        <w:rPr>
          <w:i/>
          <w:smallCaps/>
        </w:rPr>
        <w:t>swiss.ICB4</w:t>
      </w:r>
      <w:r w:rsidR="00CB7E07">
        <w:t xml:space="preserve"> dans le passage de texte correspondant. Vous pouvez également les trouver dans la feuille 'SAPfM' de </w:t>
      </w:r>
      <w:r w:rsidR="00483F6B">
        <w:t xml:space="preserve">la demande </w:t>
      </w:r>
      <w:r w:rsidR="00CB7E07">
        <w:t>de certification. Le référencement est obligatoire.</w:t>
      </w:r>
    </w:p>
    <w:p w:rsidR="00016D2A" w:rsidRDefault="00CB7E07" w:rsidP="002A04A2">
      <w:pPr>
        <w:pStyle w:val="Hinweistext"/>
      </w:pPr>
      <w:r>
        <w:t xml:space="preserve">Si vous ne trouvez dans votre portefeuille de référence </w:t>
      </w:r>
      <w:r w:rsidR="007C2986">
        <w:t>pas de</w:t>
      </w:r>
      <w:r>
        <w:t xml:space="preserve"> situation suffisamment complexe, vous pouvez utiliser celle d'un autre portefeuille, programme ou projet décrit dans votre </w:t>
      </w:r>
      <w:proofErr w:type="spellStart"/>
      <w:r w:rsidR="007C2986">
        <w:t>Executive</w:t>
      </w:r>
      <w:proofErr w:type="spellEnd"/>
      <w:r w:rsidR="007C2986">
        <w:t xml:space="preserve"> </w:t>
      </w:r>
      <w:proofErr w:type="spellStart"/>
      <w:r w:rsidR="007C2986">
        <w:t>Summary</w:t>
      </w:r>
      <w:proofErr w:type="spellEnd"/>
      <w:r w:rsidR="007C2986">
        <w:t xml:space="preserve"> Report</w:t>
      </w:r>
      <w:r>
        <w:t>. Précisez le portefeuille, le programme ou le projet d'où provient la situation décrite. Vous ne devez pas effectuer cette saisie pour les situations du portefeuille de référence.</w:t>
      </w:r>
    </w:p>
    <w:p w:rsidR="00DB0B6C" w:rsidRDefault="004C5EAD" w:rsidP="004C5EAD">
      <w:pPr>
        <w:pStyle w:val="berschrift2"/>
      </w:pPr>
      <w:bookmarkStart w:id="8" w:name="_Toc527455571"/>
      <w:r>
        <w:t xml:space="preserve">Domaine de compétence Contexte </w:t>
      </w:r>
      <w:r>
        <w:rPr>
          <w:b w:val="0"/>
          <w:i/>
        </w:rPr>
        <w:t>(perspective)</w:t>
      </w:r>
      <w:bookmarkEnd w:id="8"/>
    </w:p>
    <w:p w:rsidR="00DB0B6C" w:rsidRDefault="004C5EAD" w:rsidP="004C5EAD">
      <w:pPr>
        <w:pStyle w:val="berschrift3"/>
      </w:pPr>
      <w:bookmarkStart w:id="9" w:name="_Toc527455572"/>
      <w:r>
        <w:t xml:space="preserve">Stratégie </w:t>
      </w:r>
      <w:r>
        <w:rPr>
          <w:b w:val="0"/>
          <w:i/>
        </w:rPr>
        <w:t>(chap. 4.3.1 dans swiss.ICB4)</w:t>
      </w:r>
      <w:bookmarkEnd w:id="9"/>
    </w:p>
    <w:p w:rsidR="00DB0B6C"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016D2A"/>
    <w:p w:rsidR="001A1093" w:rsidRDefault="001A1093" w:rsidP="001A1093">
      <w:pPr>
        <w:pStyle w:val="berschrift5"/>
      </w:pPr>
      <w:r>
        <w:t>Action(s)</w:t>
      </w:r>
    </w:p>
    <w:p w:rsidR="001A1093" w:rsidRDefault="001A1093" w:rsidP="00016D2A"/>
    <w:p w:rsidR="001A1093" w:rsidRDefault="001A1093" w:rsidP="001A1093">
      <w:pPr>
        <w:pStyle w:val="berschrift5"/>
      </w:pPr>
      <w:r>
        <w:t>Réflexion de l'effet</w:t>
      </w:r>
    </w:p>
    <w:p w:rsidR="001A1093" w:rsidRDefault="001A1093" w:rsidP="00016D2A"/>
    <w:p w:rsidR="004C5EAD" w:rsidRDefault="004C5EAD" w:rsidP="004C5EAD">
      <w:pPr>
        <w:pStyle w:val="berschrift3"/>
      </w:pPr>
      <w:bookmarkStart w:id="10" w:name="_Toc527455573"/>
      <w:r>
        <w:t xml:space="preserve">Gouvernance, structures et processus </w:t>
      </w:r>
      <w:r>
        <w:rPr>
          <w:b w:val="0"/>
          <w:i/>
        </w:rPr>
        <w:t>(chap. 4.3.2 dans swiss.ICB4)</w:t>
      </w:r>
      <w:bookmarkEnd w:id="10"/>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4C5EAD" w:rsidRDefault="004C5EAD" w:rsidP="004C5EAD"/>
    <w:p w:rsidR="004C5EAD" w:rsidRDefault="004C5EAD" w:rsidP="004C5EAD">
      <w:pPr>
        <w:pStyle w:val="berschrift3"/>
      </w:pPr>
      <w:bookmarkStart w:id="11" w:name="_Toc527455574"/>
      <w:r>
        <w:t xml:space="preserve">Conformité, </w:t>
      </w:r>
      <w:r w:rsidR="00AB7E8F">
        <w:t>normes</w:t>
      </w:r>
      <w:r>
        <w:t xml:space="preserve"> et </w:t>
      </w:r>
      <w:r w:rsidR="00AB7E8F">
        <w:t>règlements</w:t>
      </w:r>
      <w:r>
        <w:t xml:space="preserve"> </w:t>
      </w:r>
      <w:r>
        <w:rPr>
          <w:b w:val="0"/>
          <w:i/>
        </w:rPr>
        <w:t>(chap. 4.3.3 dans swiss.ICB4)</w:t>
      </w:r>
      <w:bookmarkEnd w:id="11"/>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lastRenderedPageBreak/>
        <w:t>Réflexion de l'effet</w:t>
      </w:r>
    </w:p>
    <w:p w:rsidR="004C5EAD" w:rsidRDefault="004C5EAD" w:rsidP="004C5EAD"/>
    <w:p w:rsidR="004C5EAD" w:rsidRDefault="00BF15A1" w:rsidP="004C5EAD">
      <w:pPr>
        <w:pStyle w:val="berschrift3"/>
      </w:pPr>
      <w:bookmarkStart w:id="12" w:name="_Toc527455575"/>
      <w:r>
        <w:t xml:space="preserve">Pouvoir et intérêts </w:t>
      </w:r>
      <w:r>
        <w:rPr>
          <w:b w:val="0"/>
          <w:i/>
        </w:rPr>
        <w:t>(chap. 4.3.4 dans swiss.ICB4)</w:t>
      </w:r>
      <w:bookmarkEnd w:id="12"/>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4C5EAD" w:rsidRDefault="004C5EAD" w:rsidP="004C5EAD"/>
    <w:p w:rsidR="004C5EAD" w:rsidRDefault="00BF15A1" w:rsidP="004C5EAD">
      <w:pPr>
        <w:pStyle w:val="berschrift3"/>
      </w:pPr>
      <w:bookmarkStart w:id="13" w:name="_Toc527455576"/>
      <w:r>
        <w:t xml:space="preserve">Culture et valeurs </w:t>
      </w:r>
      <w:r>
        <w:rPr>
          <w:b w:val="0"/>
          <w:i/>
        </w:rPr>
        <w:t>(chap. 4.3.5 dans swiss.ICB4)</w:t>
      </w:r>
      <w:bookmarkEnd w:id="13"/>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4C5EAD" w:rsidRDefault="004C5EAD" w:rsidP="004C5EAD"/>
    <w:p w:rsidR="004C5EAD" w:rsidRDefault="004C5EAD" w:rsidP="004C5EAD">
      <w:pPr>
        <w:pStyle w:val="berschrift2"/>
      </w:pPr>
      <w:bookmarkStart w:id="14" w:name="_Toc527455577"/>
      <w:r>
        <w:t xml:space="preserve">Domaine de compétence </w:t>
      </w:r>
      <w:r w:rsidR="00E27A50">
        <w:t>Personnes</w:t>
      </w:r>
      <w:r>
        <w:t xml:space="preserve"> </w:t>
      </w:r>
      <w:r>
        <w:rPr>
          <w:b w:val="0"/>
          <w:i/>
        </w:rPr>
        <w:t>(people)</w:t>
      </w:r>
      <w:bookmarkEnd w:id="14"/>
    </w:p>
    <w:p w:rsidR="00BF15A1" w:rsidRDefault="00AB7E8F" w:rsidP="00BF15A1">
      <w:pPr>
        <w:pStyle w:val="berschrift3"/>
      </w:pPr>
      <w:bookmarkStart w:id="15" w:name="_Toc527455578"/>
      <w:r>
        <w:t>Autoréflexion</w:t>
      </w:r>
      <w:r w:rsidR="00BF15A1">
        <w:t xml:space="preserve"> et autogestion </w:t>
      </w:r>
      <w:r w:rsidR="00BF15A1">
        <w:rPr>
          <w:b w:val="0"/>
          <w:i/>
        </w:rPr>
        <w:t>(chap. 4.4.1 dans swiss.ICB4)</w:t>
      </w:r>
      <w:bookmarkEnd w:id="15"/>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B026F2" w:rsidP="00BF15A1">
      <w:pPr>
        <w:pStyle w:val="berschrift3"/>
      </w:pPr>
      <w:bookmarkStart w:id="16" w:name="_Toc527455579"/>
      <w:r>
        <w:t>Intégrité</w:t>
      </w:r>
      <w:r w:rsidR="00AB7E8F">
        <w:t xml:space="preserve"> personnelle</w:t>
      </w:r>
      <w:r>
        <w:t xml:space="preserve"> et fiabilité </w:t>
      </w:r>
      <w:r>
        <w:rPr>
          <w:b w:val="0"/>
          <w:i/>
        </w:rPr>
        <w:t>(chap. 4.4.2 dans swiss.ICB4)</w:t>
      </w:r>
      <w:bookmarkEnd w:id="16"/>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B026F2" w:rsidP="00BF15A1">
      <w:pPr>
        <w:pStyle w:val="berschrift3"/>
      </w:pPr>
      <w:bookmarkStart w:id="17" w:name="_Toc527455580"/>
      <w:r>
        <w:lastRenderedPageBreak/>
        <w:t xml:space="preserve">Communication personnelle </w:t>
      </w:r>
      <w:r>
        <w:rPr>
          <w:b w:val="0"/>
          <w:i/>
        </w:rPr>
        <w:t>(chap. 4.4.3 dans swiss.ICB4)</w:t>
      </w:r>
      <w:bookmarkEnd w:id="17"/>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B026F2" w:rsidP="00BF15A1">
      <w:pPr>
        <w:pStyle w:val="berschrift3"/>
      </w:pPr>
      <w:bookmarkStart w:id="18" w:name="_Toc527455581"/>
      <w:r>
        <w:t xml:space="preserve">Relations et engagement </w:t>
      </w:r>
      <w:r>
        <w:rPr>
          <w:b w:val="0"/>
          <w:i/>
        </w:rPr>
        <w:t>(chap. 4.4.4 dans swiss.ICB4)</w:t>
      </w:r>
      <w:bookmarkEnd w:id="18"/>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AB7E8F" w:rsidP="00BF15A1">
      <w:pPr>
        <w:pStyle w:val="berschrift3"/>
      </w:pPr>
      <w:bookmarkStart w:id="19" w:name="_Toc527455582"/>
      <w:r>
        <w:t>Leadership</w:t>
      </w:r>
      <w:r w:rsidR="00B026F2">
        <w:t xml:space="preserve"> </w:t>
      </w:r>
      <w:r w:rsidR="00B026F2">
        <w:rPr>
          <w:b w:val="0"/>
          <w:i/>
        </w:rPr>
        <w:t>(chap. 4.4.5 dans swiss.ICB4)</w:t>
      </w:r>
      <w:bookmarkEnd w:id="19"/>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B026F2" w:rsidP="00BF15A1">
      <w:pPr>
        <w:pStyle w:val="berschrift3"/>
      </w:pPr>
      <w:bookmarkStart w:id="20" w:name="_Toc527455583"/>
      <w:r>
        <w:t xml:space="preserve">Travail </w:t>
      </w:r>
      <w:r w:rsidR="00AB7E8F">
        <w:t>d</w:t>
      </w:r>
      <w:r w:rsidR="001A1093">
        <w:t>'</w:t>
      </w:r>
      <w:r w:rsidR="00AB7E8F">
        <w:t>équipe</w:t>
      </w:r>
      <w:r>
        <w:t xml:space="preserve"> </w:t>
      </w:r>
      <w:r>
        <w:rPr>
          <w:b w:val="0"/>
          <w:i/>
        </w:rPr>
        <w:t>(chap. 4.4.6 dans swiss.ICB4)</w:t>
      </w:r>
      <w:bookmarkEnd w:id="20"/>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B026F2" w:rsidP="00BF15A1">
      <w:pPr>
        <w:pStyle w:val="berschrift3"/>
      </w:pPr>
      <w:bookmarkStart w:id="21" w:name="_Toc527455584"/>
      <w:r>
        <w:t xml:space="preserve">Conflits et crises </w:t>
      </w:r>
      <w:r>
        <w:rPr>
          <w:b w:val="0"/>
          <w:i/>
        </w:rPr>
        <w:t>(chap. 4.4.7 dans swiss.ICB4)</w:t>
      </w:r>
      <w:bookmarkEnd w:id="21"/>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lastRenderedPageBreak/>
        <w:t>Réflexion de l'effet</w:t>
      </w:r>
    </w:p>
    <w:p w:rsidR="00BF15A1" w:rsidRDefault="00BF15A1" w:rsidP="00BF15A1"/>
    <w:p w:rsidR="00BF15A1" w:rsidRDefault="00AB7E8F" w:rsidP="00BF15A1">
      <w:pPr>
        <w:pStyle w:val="berschrift3"/>
      </w:pPr>
      <w:bookmarkStart w:id="22" w:name="_Toc527455585"/>
      <w:r>
        <w:t>Ingéniosité</w:t>
      </w:r>
      <w:r w:rsidR="00B026F2">
        <w:t xml:space="preserve"> </w:t>
      </w:r>
      <w:r w:rsidR="00B026F2">
        <w:rPr>
          <w:b w:val="0"/>
          <w:i/>
        </w:rPr>
        <w:t>(chap. 4.4.8 dans swiss.ICB4)</w:t>
      </w:r>
      <w:bookmarkEnd w:id="22"/>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AB7E8F" w:rsidP="00BF15A1">
      <w:pPr>
        <w:pStyle w:val="berschrift3"/>
      </w:pPr>
      <w:bookmarkStart w:id="23" w:name="_Toc527455586"/>
      <w:r>
        <w:t>Négociation</w:t>
      </w:r>
      <w:r w:rsidR="00B026F2">
        <w:t xml:space="preserve"> </w:t>
      </w:r>
      <w:r w:rsidR="00B026F2">
        <w:rPr>
          <w:b w:val="0"/>
          <w:i/>
        </w:rPr>
        <w:t>(chap. 4.4.9 dans swiss.ICB4)</w:t>
      </w:r>
      <w:bookmarkEnd w:id="23"/>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BF15A1" w:rsidRDefault="00AB7E8F" w:rsidP="00BF15A1">
      <w:pPr>
        <w:pStyle w:val="berschrift3"/>
      </w:pPr>
      <w:bookmarkStart w:id="24" w:name="_Toc527455587"/>
      <w:r>
        <w:t>Orientation</w:t>
      </w:r>
      <w:r w:rsidR="00B026F2">
        <w:t xml:space="preserve"> résultat</w:t>
      </w:r>
      <w:r>
        <w:t>s</w:t>
      </w:r>
      <w:r w:rsidR="00B026F2">
        <w:t xml:space="preserve"> </w:t>
      </w:r>
      <w:r w:rsidR="00B026F2">
        <w:rPr>
          <w:b w:val="0"/>
          <w:i/>
        </w:rPr>
        <w:t>(chap. 4.4.10 dans swiss.ICB4)</w:t>
      </w:r>
      <w:bookmarkEnd w:id="24"/>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F15A1" w:rsidRDefault="00BF15A1" w:rsidP="00BF15A1"/>
    <w:p w:rsidR="004C5EAD" w:rsidRDefault="004C5EAD" w:rsidP="004C5EAD">
      <w:pPr>
        <w:pStyle w:val="berschrift2"/>
      </w:pPr>
      <w:bookmarkStart w:id="25" w:name="_Toc527455588"/>
      <w:r>
        <w:t xml:space="preserve">Domaine de compétence Pratique </w:t>
      </w:r>
      <w:r>
        <w:rPr>
          <w:b w:val="0"/>
          <w:i/>
        </w:rPr>
        <w:t>(practice)</w:t>
      </w:r>
      <w:bookmarkEnd w:id="25"/>
    </w:p>
    <w:p w:rsidR="00B026F2" w:rsidRDefault="00AB7E8F" w:rsidP="00B026F2">
      <w:pPr>
        <w:pStyle w:val="berschrift3"/>
      </w:pPr>
      <w:bookmarkStart w:id="26" w:name="_Toc527455589"/>
      <w:r>
        <w:t>Conception de portefeuille</w:t>
      </w:r>
      <w:r w:rsidR="00B026F2">
        <w:t xml:space="preserve"> </w:t>
      </w:r>
      <w:r w:rsidR="00B026F2">
        <w:rPr>
          <w:b w:val="0"/>
          <w:i/>
        </w:rPr>
        <w:t>(chap. 4.5.1 dans swiss.ICB4)</w:t>
      </w:r>
      <w:bookmarkEnd w:id="26"/>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4C5EAD" w:rsidRDefault="004C5EAD" w:rsidP="001077C7"/>
    <w:p w:rsidR="00B026F2" w:rsidRDefault="00AB7E8F" w:rsidP="00B026F2">
      <w:pPr>
        <w:pStyle w:val="berschrift3"/>
      </w:pPr>
      <w:bookmarkStart w:id="27" w:name="_Toc527455590"/>
      <w:r>
        <w:lastRenderedPageBreak/>
        <w:t>Finalités</w:t>
      </w:r>
      <w:r w:rsidR="00771AE2">
        <w:t xml:space="preserve"> </w:t>
      </w:r>
      <w:r w:rsidR="00771AE2">
        <w:rPr>
          <w:b w:val="0"/>
          <w:i/>
        </w:rPr>
        <w:t>(chap. 4.5.2 dans swiss.ICB4)</w:t>
      </w:r>
      <w:bookmarkEnd w:id="27"/>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AB7E8F" w:rsidP="00B026F2">
      <w:pPr>
        <w:pStyle w:val="berschrift3"/>
      </w:pPr>
      <w:bookmarkStart w:id="28" w:name="_Toc527455591"/>
      <w:r>
        <w:t>Périmètre et contenu</w:t>
      </w:r>
      <w:r w:rsidR="00B026F2">
        <w:t xml:space="preserve"> </w:t>
      </w:r>
      <w:r w:rsidR="00B026F2">
        <w:rPr>
          <w:b w:val="0"/>
          <w:i/>
        </w:rPr>
        <w:t>(chap. 4.5.3 dans swiss.ICB4)</w:t>
      </w:r>
      <w:bookmarkEnd w:id="28"/>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AB7E8F" w:rsidP="00B026F2">
      <w:pPr>
        <w:pStyle w:val="berschrift3"/>
      </w:pPr>
      <w:bookmarkStart w:id="29" w:name="_Toc527455592"/>
      <w:r>
        <w:t>Déroulement et délais</w:t>
      </w:r>
      <w:r w:rsidR="00B026F2">
        <w:t xml:space="preserve"> </w:t>
      </w:r>
      <w:r w:rsidR="00B026F2">
        <w:rPr>
          <w:b w:val="0"/>
          <w:i/>
        </w:rPr>
        <w:t>(chap. 4.5.4 dans swiss.ICB4)</w:t>
      </w:r>
      <w:bookmarkEnd w:id="29"/>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0" w:name="_Toc527455593"/>
      <w:r>
        <w:t xml:space="preserve">Organisation, information et documentation </w:t>
      </w:r>
      <w:r>
        <w:rPr>
          <w:b w:val="0"/>
          <w:i/>
        </w:rPr>
        <w:t>(chap. 4.5.5 dans swiss.ICB4)</w:t>
      </w:r>
      <w:bookmarkEnd w:id="30"/>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1" w:name="_Toc527455594"/>
      <w:r>
        <w:t xml:space="preserve">Qualité </w:t>
      </w:r>
      <w:r>
        <w:rPr>
          <w:b w:val="0"/>
          <w:i/>
        </w:rPr>
        <w:t>(chap. 4.5.6 dans swiss.ICB4)</w:t>
      </w:r>
      <w:bookmarkEnd w:id="31"/>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lastRenderedPageBreak/>
        <w:t>Réflexion de l'effet</w:t>
      </w:r>
    </w:p>
    <w:p w:rsidR="00B026F2" w:rsidRDefault="00B026F2" w:rsidP="00B026F2"/>
    <w:p w:rsidR="00B026F2" w:rsidRDefault="00B026F2" w:rsidP="00B026F2">
      <w:pPr>
        <w:pStyle w:val="berschrift3"/>
      </w:pPr>
      <w:bookmarkStart w:id="32" w:name="_Toc527455595"/>
      <w:r>
        <w:t xml:space="preserve">Coûts et financement </w:t>
      </w:r>
      <w:r>
        <w:rPr>
          <w:b w:val="0"/>
          <w:i/>
        </w:rPr>
        <w:t>(chap. 4.5.7 dans swiss.ICB4)</w:t>
      </w:r>
      <w:bookmarkEnd w:id="32"/>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3" w:name="_Toc527455596"/>
      <w:r>
        <w:t xml:space="preserve">Ressources </w:t>
      </w:r>
      <w:r>
        <w:rPr>
          <w:b w:val="0"/>
          <w:i/>
        </w:rPr>
        <w:t>(chap. 4.5.8 dans swiss.ICB4)</w:t>
      </w:r>
      <w:bookmarkEnd w:id="33"/>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4" w:name="_Toc527455597"/>
      <w:r>
        <w:t xml:space="preserve">Approvisionnement </w:t>
      </w:r>
      <w:r>
        <w:rPr>
          <w:b w:val="0"/>
          <w:i/>
        </w:rPr>
        <w:t>(chap. 4.5.9 dans swiss.ICB4)</w:t>
      </w:r>
      <w:bookmarkEnd w:id="34"/>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1</w:t>
      </w:r>
      <w:r w:rsidR="00282143">
        <w:rPr>
          <w:sz w:val="16"/>
          <w:szCs w:val="16"/>
          <w:u w:val="none"/>
        </w:rPr>
        <w:t xml:space="preserve"> indicateur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5" w:name="_Toc527455598"/>
      <w:r>
        <w:t xml:space="preserve">Planification et contrôle </w:t>
      </w:r>
      <w:r>
        <w:rPr>
          <w:b w:val="0"/>
          <w:i/>
        </w:rPr>
        <w:t>(chap. 4.5.10 dans swiss.ICB4)</w:t>
      </w:r>
      <w:bookmarkEnd w:id="35"/>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6" w:name="_Toc527455599"/>
      <w:r>
        <w:t xml:space="preserve">Opportunités et risques </w:t>
      </w:r>
      <w:r>
        <w:rPr>
          <w:b w:val="0"/>
          <w:i/>
        </w:rPr>
        <w:t>(chap. 4.5.1</w:t>
      </w:r>
      <w:r w:rsidR="00BD4259">
        <w:rPr>
          <w:b w:val="0"/>
          <w:i/>
        </w:rPr>
        <w:t>1</w:t>
      </w:r>
      <w:r>
        <w:rPr>
          <w:b w:val="0"/>
          <w:i/>
        </w:rPr>
        <w:t xml:space="preserve"> dans swiss.ICB4)</w:t>
      </w:r>
      <w:bookmarkEnd w:id="36"/>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7" w:name="_Toc527455600"/>
      <w:r>
        <w:t xml:space="preserve">Parties prenantes </w:t>
      </w:r>
      <w:r>
        <w:rPr>
          <w:b w:val="0"/>
          <w:i/>
        </w:rPr>
        <w:t>(chap. 4.5.12 dans swiss.ICB4)</w:t>
      </w:r>
      <w:bookmarkEnd w:id="37"/>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B026F2"/>
    <w:p w:rsidR="00B026F2" w:rsidRDefault="00B026F2" w:rsidP="00B026F2">
      <w:pPr>
        <w:pStyle w:val="berschrift3"/>
      </w:pPr>
      <w:bookmarkStart w:id="38" w:name="_Toc527455601"/>
      <w:r>
        <w:t xml:space="preserve">Changement et transformation </w:t>
      </w:r>
      <w:r>
        <w:rPr>
          <w:b w:val="0"/>
          <w:i/>
        </w:rPr>
        <w:t>(chap. 4.5.13 dans swiss.ICB4)</w:t>
      </w:r>
      <w:bookmarkEnd w:id="38"/>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 xml:space="preserve">référez-vous à au moins </w:t>
      </w:r>
      <w:r w:rsidR="00282143">
        <w:rPr>
          <w:sz w:val="16"/>
          <w:szCs w:val="16"/>
          <w:u w:val="none"/>
        </w:rPr>
        <w:t>2</w:t>
      </w:r>
      <w:r w:rsidR="00282143">
        <w:rPr>
          <w:sz w:val="16"/>
          <w:szCs w:val="16"/>
          <w:u w:val="none"/>
        </w:rPr>
        <w:t xml:space="preserve">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B026F2" w:rsidRDefault="00B026F2" w:rsidP="001077C7"/>
    <w:p w:rsidR="00771AE2" w:rsidRDefault="00771AE2" w:rsidP="00771AE2">
      <w:pPr>
        <w:pStyle w:val="berschrift3"/>
      </w:pPr>
      <w:bookmarkStart w:id="39" w:name="_Toc527455602"/>
      <w:r>
        <w:t>Sélection de projet</w:t>
      </w:r>
      <w:r w:rsidR="00AB7E8F">
        <w:t>s et équilibrage de</w:t>
      </w:r>
      <w:r>
        <w:t xml:space="preserve"> portefeuille </w:t>
      </w:r>
      <w:r>
        <w:rPr>
          <w:b w:val="0"/>
          <w:i/>
        </w:rPr>
        <w:t>(chap. 4.5.14 dans swiss.ICB4)</w:t>
      </w:r>
      <w:bookmarkEnd w:id="39"/>
    </w:p>
    <w:p w:rsidR="001A1093" w:rsidRDefault="001A1093" w:rsidP="001A1093">
      <w:pPr>
        <w:pStyle w:val="berschrift5"/>
      </w:pPr>
      <w:r>
        <w:t>Situation</w:t>
      </w:r>
      <w:r w:rsidR="00282143" w:rsidRPr="00085721">
        <w:rPr>
          <w:u w:val="none"/>
        </w:rPr>
        <w:t xml:space="preserve"> </w:t>
      </w:r>
      <w:r w:rsidR="00282143" w:rsidRPr="00085721">
        <w:rPr>
          <w:sz w:val="16"/>
          <w:szCs w:val="16"/>
          <w:u w:val="none"/>
        </w:rPr>
        <w:t>(</w:t>
      </w:r>
      <w:r w:rsidR="00282143">
        <w:rPr>
          <w:sz w:val="16"/>
          <w:szCs w:val="16"/>
          <w:u w:val="none"/>
        </w:rPr>
        <w:t>référez-vous à au moins 3 indicateurs de compétence</w:t>
      </w:r>
      <w:r w:rsidR="00282143" w:rsidRPr="00085721">
        <w:rPr>
          <w:sz w:val="16"/>
          <w:szCs w:val="16"/>
          <w:u w:val="none"/>
        </w:rPr>
        <w:t>)</w:t>
      </w:r>
    </w:p>
    <w:p w:rsidR="001A1093" w:rsidRDefault="001A1093" w:rsidP="001A1093"/>
    <w:p w:rsidR="001A1093" w:rsidRDefault="001A1093" w:rsidP="001A1093">
      <w:pPr>
        <w:pStyle w:val="berschrift5"/>
      </w:pPr>
      <w:r>
        <w:t>Action(s)</w:t>
      </w:r>
    </w:p>
    <w:p w:rsidR="001A1093" w:rsidRDefault="001A1093" w:rsidP="001A1093"/>
    <w:p w:rsidR="001A1093" w:rsidRDefault="001A1093" w:rsidP="001A1093">
      <w:pPr>
        <w:pStyle w:val="berschrift5"/>
      </w:pPr>
      <w:r>
        <w:t>Réflexion de l'effet</w:t>
      </w:r>
    </w:p>
    <w:p w:rsidR="00771AE2" w:rsidRPr="001077C7" w:rsidRDefault="00771AE2" w:rsidP="00771AE2"/>
    <w:p w:rsidR="00DB0B6C" w:rsidRDefault="00DB0B6C" w:rsidP="00DB0B6C">
      <w:pPr>
        <w:pStyle w:val="berschrift1"/>
      </w:pPr>
      <w:bookmarkStart w:id="40" w:name="_Toc527455603"/>
      <w:r>
        <w:lastRenderedPageBreak/>
        <w:t>Annexe</w:t>
      </w:r>
      <w:bookmarkEnd w:id="40"/>
    </w:p>
    <w:p w:rsidR="00DB0B6C" w:rsidRDefault="00DB0B6C" w:rsidP="00282143">
      <w:pPr>
        <w:pStyle w:val="berschrift5"/>
        <w:spacing w:before="360" w:after="240"/>
      </w:pPr>
      <w:r>
        <w:t>Pièces jointes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w:t>
            </w:r>
          </w:p>
        </w:tc>
        <w:tc>
          <w:tcPr>
            <w:tcW w:w="9072" w:type="dxa"/>
            <w:shd w:val="clear" w:color="auto" w:fill="D9D9D9" w:themeFill="background1" w:themeFillShade="D9"/>
            <w:vAlign w:val="center"/>
          </w:tcPr>
          <w:p w:rsidR="00DB0B6C" w:rsidRPr="00574C67" w:rsidRDefault="00DB0B6C" w:rsidP="00DB0B6C">
            <w:pPr>
              <w:pStyle w:val="Tabelle"/>
            </w:pPr>
            <w:r>
              <w:t>Désignation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Déclaration</w:t>
      </w:r>
    </w:p>
    <w:p w:rsidR="00DB0B6C" w:rsidRDefault="00DB0B6C" w:rsidP="004C5EAD">
      <w:pPr>
        <w:spacing w:after="360"/>
      </w:pPr>
      <w:r>
        <w:t xml:space="preserve">Je, soussigné, atteste avoir rédigé ce document sans aide extérieure.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 xml:space="preserve">Lieu </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 xml:space="preserve">Signature </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341" w:rsidRDefault="00F07341">
      <w:r>
        <w:separator/>
      </w:r>
    </w:p>
  </w:endnote>
  <w:endnote w:type="continuationSeparator" w:id="0">
    <w:p w:rsidR="00F07341" w:rsidRDefault="00F0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Default="00E27A5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E27A50" w:rsidRDefault="00E27A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Pr="002454F2" w:rsidRDefault="00E27A50"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rPr>
        <w:color w:val="808080"/>
      </w:rPr>
      <w:fldChar w:fldCharType="begin"/>
    </w:r>
    <w:r>
      <w:rPr>
        <w:color w:val="808080"/>
      </w:rPr>
      <w:instrText xml:space="preserve"> FILENAME   \* MERGEFORMAT </w:instrText>
    </w:r>
    <w:r>
      <w:rPr>
        <w:color w:val="808080"/>
      </w:rPr>
      <w:fldChar w:fldCharType="separate"/>
    </w:r>
    <w:r w:rsidR="00282143">
      <w:rPr>
        <w:noProof/>
        <w:color w:val="808080"/>
      </w:rPr>
      <w:t>VZPM_PMLA-B_Template Bericht PfM_V7.3_FR</w:t>
    </w:r>
    <w:r>
      <w:rPr>
        <w:color w:val="808080"/>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3</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Pr="002454F2" w:rsidRDefault="00E27A50"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341" w:rsidRDefault="00F07341">
      <w:r>
        <w:separator/>
      </w:r>
    </w:p>
  </w:footnote>
  <w:footnote w:type="continuationSeparator" w:id="0">
    <w:p w:rsidR="00F07341" w:rsidRDefault="00F0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Default="00E27A5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E27A50" w:rsidRDefault="00E27A5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Pr="00D85536" w:rsidRDefault="00E27A50" w:rsidP="004D0F66">
    <w:pPr>
      <w:pStyle w:val="Kopfzeile"/>
      <w:pBdr>
        <w:bottom w:val="single" w:sz="4" w:space="1" w:color="808080"/>
      </w:pBdr>
      <w:jc w:val="right"/>
      <w:rPr>
        <w:color w:val="808080"/>
        <w:sz w:val="18"/>
        <w:szCs w:val="18"/>
      </w:rPr>
    </w:pPr>
    <w:r>
      <w:rPr>
        <w:color w:val="808080"/>
        <w:sz w:val="18"/>
        <w:szCs w:val="18"/>
      </w:rPr>
      <w:t>RAPPORT</w:t>
    </w:r>
    <w:r>
      <w:rPr>
        <w:color w:val="808080"/>
        <w:sz w:val="18"/>
        <w:szCs w:val="18"/>
      </w:rPr>
      <w:br/>
      <w:t xml:space="preserve">Management de portefeuille IPMA Level A et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50" w:rsidRDefault="00E27A50"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E27A50" w:rsidRPr="00E14A80" w:rsidRDefault="00E27A50"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76679"/>
    <w:rsid w:val="00081734"/>
    <w:rsid w:val="0008607A"/>
    <w:rsid w:val="00086180"/>
    <w:rsid w:val="00086AC5"/>
    <w:rsid w:val="00086E64"/>
    <w:rsid w:val="00091629"/>
    <w:rsid w:val="00092BCA"/>
    <w:rsid w:val="000931F9"/>
    <w:rsid w:val="00093DD5"/>
    <w:rsid w:val="0009550A"/>
    <w:rsid w:val="00097797"/>
    <w:rsid w:val="00097883"/>
    <w:rsid w:val="00097BF2"/>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4986"/>
    <w:rsid w:val="00145FF8"/>
    <w:rsid w:val="0014707B"/>
    <w:rsid w:val="001479DD"/>
    <w:rsid w:val="00150160"/>
    <w:rsid w:val="0015081D"/>
    <w:rsid w:val="00151A6E"/>
    <w:rsid w:val="0015253B"/>
    <w:rsid w:val="001550BB"/>
    <w:rsid w:val="0015748C"/>
    <w:rsid w:val="00157E49"/>
    <w:rsid w:val="001639B4"/>
    <w:rsid w:val="00164EAD"/>
    <w:rsid w:val="00166B57"/>
    <w:rsid w:val="00166E60"/>
    <w:rsid w:val="00175B0A"/>
    <w:rsid w:val="00175DB1"/>
    <w:rsid w:val="00181595"/>
    <w:rsid w:val="00187A30"/>
    <w:rsid w:val="001A1093"/>
    <w:rsid w:val="001A10D4"/>
    <w:rsid w:val="001A17B1"/>
    <w:rsid w:val="001B2692"/>
    <w:rsid w:val="001B5517"/>
    <w:rsid w:val="001B7B28"/>
    <w:rsid w:val="001C2AB4"/>
    <w:rsid w:val="001C509B"/>
    <w:rsid w:val="001C7B73"/>
    <w:rsid w:val="001D2B0F"/>
    <w:rsid w:val="001D36C0"/>
    <w:rsid w:val="001D3DED"/>
    <w:rsid w:val="001D601E"/>
    <w:rsid w:val="001E2C53"/>
    <w:rsid w:val="001E694E"/>
    <w:rsid w:val="001E6FDE"/>
    <w:rsid w:val="001F0C8A"/>
    <w:rsid w:val="001F2CC2"/>
    <w:rsid w:val="002000CC"/>
    <w:rsid w:val="00200D3E"/>
    <w:rsid w:val="002011F5"/>
    <w:rsid w:val="002014CB"/>
    <w:rsid w:val="0020180B"/>
    <w:rsid w:val="002024AD"/>
    <w:rsid w:val="002030EA"/>
    <w:rsid w:val="00203788"/>
    <w:rsid w:val="00204770"/>
    <w:rsid w:val="00204774"/>
    <w:rsid w:val="00206FB0"/>
    <w:rsid w:val="002077FA"/>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3D92"/>
    <w:rsid w:val="00265E4F"/>
    <w:rsid w:val="002700AF"/>
    <w:rsid w:val="00270D87"/>
    <w:rsid w:val="00271181"/>
    <w:rsid w:val="00274266"/>
    <w:rsid w:val="0027736F"/>
    <w:rsid w:val="00281E5C"/>
    <w:rsid w:val="00282143"/>
    <w:rsid w:val="002823C7"/>
    <w:rsid w:val="002829D6"/>
    <w:rsid w:val="00283674"/>
    <w:rsid w:val="00283CEE"/>
    <w:rsid w:val="0028614C"/>
    <w:rsid w:val="00286DFB"/>
    <w:rsid w:val="00290039"/>
    <w:rsid w:val="00291C48"/>
    <w:rsid w:val="00295571"/>
    <w:rsid w:val="002979D1"/>
    <w:rsid w:val="002A04A2"/>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56B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4393"/>
    <w:rsid w:val="003B4475"/>
    <w:rsid w:val="003B508F"/>
    <w:rsid w:val="003B5268"/>
    <w:rsid w:val="003B7E3A"/>
    <w:rsid w:val="003C0713"/>
    <w:rsid w:val="003C3A82"/>
    <w:rsid w:val="003C62A5"/>
    <w:rsid w:val="003D25AB"/>
    <w:rsid w:val="003D429C"/>
    <w:rsid w:val="003D6902"/>
    <w:rsid w:val="003D693E"/>
    <w:rsid w:val="003E4AC4"/>
    <w:rsid w:val="003E770B"/>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3F6B"/>
    <w:rsid w:val="00485FEA"/>
    <w:rsid w:val="00486417"/>
    <w:rsid w:val="00490653"/>
    <w:rsid w:val="004924EF"/>
    <w:rsid w:val="00492B65"/>
    <w:rsid w:val="0049454F"/>
    <w:rsid w:val="00495A10"/>
    <w:rsid w:val="00496317"/>
    <w:rsid w:val="00497E59"/>
    <w:rsid w:val="004A0116"/>
    <w:rsid w:val="004A2D50"/>
    <w:rsid w:val="004A5009"/>
    <w:rsid w:val="004A5141"/>
    <w:rsid w:val="004A61EA"/>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7F5"/>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19A"/>
    <w:rsid w:val="00561D32"/>
    <w:rsid w:val="005646AE"/>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28D"/>
    <w:rsid w:val="006D2A24"/>
    <w:rsid w:val="006D307F"/>
    <w:rsid w:val="006D3A30"/>
    <w:rsid w:val="006D6599"/>
    <w:rsid w:val="006D65E9"/>
    <w:rsid w:val="006D72BA"/>
    <w:rsid w:val="006D7E95"/>
    <w:rsid w:val="006E198E"/>
    <w:rsid w:val="006E24AC"/>
    <w:rsid w:val="006E27A0"/>
    <w:rsid w:val="006E2CEB"/>
    <w:rsid w:val="006E4F28"/>
    <w:rsid w:val="006E5707"/>
    <w:rsid w:val="006E5EF0"/>
    <w:rsid w:val="006F1485"/>
    <w:rsid w:val="006F3F83"/>
    <w:rsid w:val="006F4821"/>
    <w:rsid w:val="006F5519"/>
    <w:rsid w:val="0070136B"/>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1AE2"/>
    <w:rsid w:val="0077255E"/>
    <w:rsid w:val="00772D60"/>
    <w:rsid w:val="007749ED"/>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2986"/>
    <w:rsid w:val="007C50E8"/>
    <w:rsid w:val="007D1A62"/>
    <w:rsid w:val="007D26AD"/>
    <w:rsid w:val="007D319F"/>
    <w:rsid w:val="007D4104"/>
    <w:rsid w:val="007D42E7"/>
    <w:rsid w:val="007D57F2"/>
    <w:rsid w:val="007D5D8E"/>
    <w:rsid w:val="007D6613"/>
    <w:rsid w:val="007D6B94"/>
    <w:rsid w:val="007E0199"/>
    <w:rsid w:val="007E190E"/>
    <w:rsid w:val="007E2866"/>
    <w:rsid w:val="007E37BA"/>
    <w:rsid w:val="007E4177"/>
    <w:rsid w:val="007E4366"/>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3226C"/>
    <w:rsid w:val="00840BD7"/>
    <w:rsid w:val="00840E99"/>
    <w:rsid w:val="00842FC9"/>
    <w:rsid w:val="00844259"/>
    <w:rsid w:val="00846F7D"/>
    <w:rsid w:val="0085090A"/>
    <w:rsid w:val="00851666"/>
    <w:rsid w:val="0085322F"/>
    <w:rsid w:val="008545B4"/>
    <w:rsid w:val="00855C72"/>
    <w:rsid w:val="00862207"/>
    <w:rsid w:val="00865C48"/>
    <w:rsid w:val="00876592"/>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76A"/>
    <w:rsid w:val="009E4BDC"/>
    <w:rsid w:val="009E663B"/>
    <w:rsid w:val="009E7F30"/>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5850"/>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A16A3"/>
    <w:rsid w:val="00AA2889"/>
    <w:rsid w:val="00AA2F81"/>
    <w:rsid w:val="00AA3A7D"/>
    <w:rsid w:val="00AB707C"/>
    <w:rsid w:val="00AB7E8F"/>
    <w:rsid w:val="00AC2D6D"/>
    <w:rsid w:val="00AC4395"/>
    <w:rsid w:val="00AC4A39"/>
    <w:rsid w:val="00AD1AB4"/>
    <w:rsid w:val="00AD34E5"/>
    <w:rsid w:val="00AD4A0F"/>
    <w:rsid w:val="00AD5414"/>
    <w:rsid w:val="00AD6653"/>
    <w:rsid w:val="00AE3E44"/>
    <w:rsid w:val="00AE485F"/>
    <w:rsid w:val="00AE5AA4"/>
    <w:rsid w:val="00AF3B27"/>
    <w:rsid w:val="00AF4ADC"/>
    <w:rsid w:val="00AF62B9"/>
    <w:rsid w:val="00AF64E9"/>
    <w:rsid w:val="00AF6969"/>
    <w:rsid w:val="00B00889"/>
    <w:rsid w:val="00B026F2"/>
    <w:rsid w:val="00B05B9D"/>
    <w:rsid w:val="00B06133"/>
    <w:rsid w:val="00B0636F"/>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4408"/>
    <w:rsid w:val="00B5613B"/>
    <w:rsid w:val="00B60D2D"/>
    <w:rsid w:val="00B63DF4"/>
    <w:rsid w:val="00B657FA"/>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4259"/>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4299"/>
    <w:rsid w:val="00C658C3"/>
    <w:rsid w:val="00C65E0D"/>
    <w:rsid w:val="00C7137F"/>
    <w:rsid w:val="00C747CB"/>
    <w:rsid w:val="00C80B10"/>
    <w:rsid w:val="00C86C40"/>
    <w:rsid w:val="00C938DE"/>
    <w:rsid w:val="00C939E1"/>
    <w:rsid w:val="00CA1E2F"/>
    <w:rsid w:val="00CA1EE8"/>
    <w:rsid w:val="00CA4510"/>
    <w:rsid w:val="00CA459F"/>
    <w:rsid w:val="00CA623F"/>
    <w:rsid w:val="00CB11E9"/>
    <w:rsid w:val="00CB122A"/>
    <w:rsid w:val="00CB15C8"/>
    <w:rsid w:val="00CB1747"/>
    <w:rsid w:val="00CB313C"/>
    <w:rsid w:val="00CB7E07"/>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27A50"/>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17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1974"/>
    <w:rsid w:val="00F02449"/>
    <w:rsid w:val="00F056EA"/>
    <w:rsid w:val="00F065CF"/>
    <w:rsid w:val="00F06C32"/>
    <w:rsid w:val="00F07341"/>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74462"/>
    <w:rsid w:val="00F80519"/>
    <w:rsid w:val="00F80575"/>
    <w:rsid w:val="00F9029B"/>
    <w:rsid w:val="00F905BA"/>
    <w:rsid w:val="00F914E4"/>
    <w:rsid w:val="00F91541"/>
    <w:rsid w:val="00F91C61"/>
    <w:rsid w:val="00F9252F"/>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F4C5B"/>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1A1093"/>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9F40-B720-414C-AB88-32180362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1924</Words>
  <Characters>12125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TITEL</vt:lpstr>
    </vt:vector>
  </TitlesOfParts>
  <Company>Complenus Consulting Gurmels</Company>
  <LinksUpToDate>false</LinksUpToDate>
  <CharactersWithSpaces>14021</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11</cp:revision>
  <cp:lastPrinted>2017-07-19T12:31:00Z</cp:lastPrinted>
  <dcterms:created xsi:type="dcterms:W3CDTF">2018-10-16T09:00:00Z</dcterms:created>
  <dcterms:modified xsi:type="dcterms:W3CDTF">2020-04-15T15:57:00Z</dcterms:modified>
</cp:coreProperties>
</file>